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5D60" w14:textId="77777777" w:rsidR="00F013DD" w:rsidRPr="00193F64" w:rsidRDefault="00F27A08" w:rsidP="00F013DD">
      <w:pPr>
        <w:jc w:val="center"/>
        <w:rPr>
          <w:rFonts w:ascii="ＭＳ 明朝" w:eastAsia="ＭＳ 明朝" w:hAnsi="ＭＳ 明朝" w:hint="eastAsia"/>
          <w:color w:val="000000"/>
        </w:rPr>
      </w:pPr>
      <w:r w:rsidRPr="00193F64">
        <w:rPr>
          <w:rFonts w:ascii="ＭＳ 明朝" w:eastAsia="ＭＳ 明朝" w:hAnsi="ＭＳ 明朝"/>
          <w:noProof/>
          <w:color w:val="000000"/>
        </w:rPr>
        <w:pict w14:anchorId="28B90856">
          <v:shapetype id="_x0000_t202" coordsize="21600,21600" o:spt="202" path="m,l,21600r21600,l21600,xe">
            <v:stroke joinstyle="miter"/>
            <v:path gradientshapeok="t" o:connecttype="rect"/>
          </v:shapetype>
          <v:shape id="_x0000_s2050" type="#_x0000_t202" style="position:absolute;left:0;text-align:left;margin-left:417.6pt;margin-top:-45.4pt;width:57.8pt;height:23.4pt;z-index:251657728;mso-height-percent:200;mso-height-percent:200;mso-width-relative:margin;mso-height-relative:margin" stroked="f">
            <v:textbox style="mso-fit-shape-to-text:t">
              <w:txbxContent>
                <w:p w14:paraId="37B04E29" w14:textId="77777777" w:rsidR="00FB34CD" w:rsidRPr="00F27A08" w:rsidRDefault="00FB34CD">
                  <w:pPr>
                    <w:rPr>
                      <w:rFonts w:ascii="ＭＳ 明朝" w:eastAsia="ＭＳ 明朝" w:hAnsi="ＭＳ 明朝"/>
                    </w:rPr>
                  </w:pPr>
                </w:p>
              </w:txbxContent>
            </v:textbox>
          </v:shape>
        </w:pict>
      </w:r>
      <w:r w:rsidR="00F013DD" w:rsidRPr="00193F64">
        <w:rPr>
          <w:rFonts w:ascii="ＭＳ 明朝" w:eastAsia="ＭＳ 明朝" w:hAnsi="ＭＳ 明朝" w:hint="eastAsia"/>
          <w:color w:val="000000"/>
        </w:rPr>
        <w:t>地域総合整備資金貸付要綱</w:t>
      </w:r>
    </w:p>
    <w:p w14:paraId="641F08B6" w14:textId="77777777" w:rsidR="00F013DD" w:rsidRPr="00193F64" w:rsidRDefault="00F013DD" w:rsidP="00F013DD">
      <w:pPr>
        <w:rPr>
          <w:rFonts w:ascii="ＭＳ 明朝" w:eastAsia="ＭＳ 明朝" w:hAnsi="ＭＳ 明朝" w:hint="eastAsia"/>
          <w:color w:val="000000"/>
        </w:rPr>
      </w:pPr>
    </w:p>
    <w:p w14:paraId="159E09FB" w14:textId="77777777" w:rsidR="006827D6" w:rsidRPr="00193F64" w:rsidRDefault="006827D6" w:rsidP="006827D6">
      <w:pPr>
        <w:ind w:firstLineChars="200" w:firstLine="453"/>
        <w:rPr>
          <w:rFonts w:ascii="ＭＳ 明朝" w:eastAsia="ＭＳ 明朝" w:hAnsi="ＭＳ 明朝"/>
          <w:color w:val="000000"/>
        </w:rPr>
      </w:pPr>
      <w:r w:rsidRPr="00193F64">
        <w:rPr>
          <w:rFonts w:ascii="ＭＳ 明朝" w:eastAsia="ＭＳ 明朝" w:hAnsi="ＭＳ 明朝" w:hint="eastAsia"/>
          <w:color w:val="000000"/>
        </w:rPr>
        <w:t>第１章　総　則</w:t>
      </w:r>
    </w:p>
    <w:p w14:paraId="6AF1B02F" w14:textId="77777777" w:rsidR="006827D6" w:rsidRPr="00193F64" w:rsidRDefault="006827D6" w:rsidP="006827D6">
      <w:pPr>
        <w:ind w:firstLineChars="100" w:firstLine="227"/>
        <w:jc w:val="left"/>
        <w:rPr>
          <w:rFonts w:ascii="ＭＳ 明朝" w:eastAsia="ＭＳ 明朝" w:hAnsi="ＭＳ 明朝"/>
          <w:color w:val="000000"/>
        </w:rPr>
      </w:pPr>
      <w:r w:rsidRPr="00193F64">
        <w:rPr>
          <w:rFonts w:ascii="ＭＳ 明朝" w:eastAsia="ＭＳ 明朝" w:hAnsi="ＭＳ 明朝" w:hint="eastAsia"/>
          <w:color w:val="000000"/>
        </w:rPr>
        <w:t>（目　的）</w:t>
      </w:r>
    </w:p>
    <w:p w14:paraId="5500D849" w14:textId="77777777" w:rsidR="006827D6" w:rsidRPr="00193F64" w:rsidRDefault="006827D6" w:rsidP="006827D6">
      <w:pPr>
        <w:ind w:left="227" w:hangingChars="100" w:hanging="227"/>
        <w:jc w:val="left"/>
        <w:rPr>
          <w:rFonts w:ascii="ＭＳ 明朝" w:eastAsia="ＭＳ 明朝" w:hAnsi="ＭＳ 明朝"/>
          <w:color w:val="000000"/>
        </w:rPr>
      </w:pPr>
      <w:r w:rsidRPr="00193F64">
        <w:rPr>
          <w:rFonts w:ascii="ＭＳ 明朝" w:eastAsia="ＭＳ 明朝" w:hAnsi="ＭＳ 明朝" w:hint="eastAsia"/>
          <w:color w:val="000000"/>
        </w:rPr>
        <w:t>第１条　この要綱は、地方公共団体が金融機関等と共同して地域振興に資する民間事業活動等を支援し、もって活力と魅力ある地域づくりの推進に寄与するために、一般財団法人地域総合整備財団（以下「財団」という。）の支援を得て民間事業者等に供給する無利子資金（以下「地域総合整備資金」という。）の貸付業務の実施に当たりその基準を定め、その業務の公正かつ円滑な運営に資することを目的とする。</w:t>
      </w:r>
    </w:p>
    <w:p w14:paraId="1C7640DD" w14:textId="77777777" w:rsidR="006827D6" w:rsidRPr="00193F64" w:rsidRDefault="006827D6" w:rsidP="006827D6">
      <w:pPr>
        <w:jc w:val="left"/>
        <w:rPr>
          <w:rFonts w:ascii="ＭＳ 明朝" w:eastAsia="ＭＳ 明朝" w:hAnsi="ＭＳ 明朝"/>
          <w:color w:val="000000"/>
        </w:rPr>
      </w:pPr>
    </w:p>
    <w:p w14:paraId="7FA317AD" w14:textId="77777777" w:rsidR="006827D6" w:rsidRPr="00193F64" w:rsidRDefault="006827D6" w:rsidP="006827D6">
      <w:pPr>
        <w:jc w:val="left"/>
        <w:rPr>
          <w:rFonts w:ascii="ＭＳ 明朝" w:eastAsia="ＭＳ 明朝" w:hAnsi="ＭＳ 明朝"/>
          <w:color w:val="000000"/>
        </w:rPr>
      </w:pPr>
    </w:p>
    <w:p w14:paraId="2ED04D4C" w14:textId="77777777" w:rsidR="006827D6" w:rsidRPr="00193F64" w:rsidRDefault="006827D6" w:rsidP="006827D6">
      <w:pPr>
        <w:ind w:firstLineChars="200" w:firstLine="453"/>
        <w:jc w:val="left"/>
        <w:rPr>
          <w:rFonts w:ascii="ＭＳ 明朝" w:eastAsia="ＭＳ 明朝" w:hAnsi="ＭＳ 明朝"/>
          <w:color w:val="000000"/>
        </w:rPr>
      </w:pPr>
      <w:r w:rsidRPr="00193F64">
        <w:rPr>
          <w:rFonts w:ascii="ＭＳ 明朝" w:eastAsia="ＭＳ 明朝" w:hAnsi="ＭＳ 明朝" w:hint="eastAsia"/>
          <w:color w:val="000000"/>
        </w:rPr>
        <w:t>第２章　貸付条件等</w:t>
      </w:r>
    </w:p>
    <w:p w14:paraId="0832236C" w14:textId="77777777" w:rsidR="006827D6" w:rsidRPr="00193F64" w:rsidRDefault="006827D6" w:rsidP="006827D6">
      <w:pPr>
        <w:ind w:firstLineChars="100" w:firstLine="227"/>
        <w:jc w:val="left"/>
        <w:rPr>
          <w:rFonts w:ascii="ＭＳ 明朝" w:eastAsia="ＭＳ 明朝" w:hAnsi="ＭＳ 明朝"/>
          <w:color w:val="000000"/>
        </w:rPr>
      </w:pPr>
      <w:r w:rsidRPr="00193F64">
        <w:rPr>
          <w:rFonts w:ascii="ＭＳ 明朝" w:eastAsia="ＭＳ 明朝" w:hAnsi="ＭＳ 明朝" w:hint="eastAsia"/>
          <w:color w:val="000000"/>
        </w:rPr>
        <w:t>（貸付対象費用）</w:t>
      </w:r>
    </w:p>
    <w:p w14:paraId="06858C4D" w14:textId="77777777" w:rsidR="006827D6" w:rsidRPr="00193F64" w:rsidRDefault="006827D6" w:rsidP="006827D6">
      <w:pPr>
        <w:ind w:left="227" w:hangingChars="100" w:hanging="227"/>
        <w:jc w:val="left"/>
        <w:rPr>
          <w:rFonts w:ascii="ＭＳ 明朝" w:eastAsia="ＭＳ 明朝" w:hAnsi="ＭＳ 明朝"/>
          <w:color w:val="000000"/>
        </w:rPr>
      </w:pPr>
      <w:r w:rsidRPr="00193F64">
        <w:rPr>
          <w:rFonts w:ascii="ＭＳ 明朝" w:eastAsia="ＭＳ 明朝" w:hAnsi="ＭＳ 明朝" w:hint="eastAsia"/>
          <w:color w:val="000000"/>
        </w:rPr>
        <w:t>第２条　貸付の対象となる費用（以下「貸付対象費用」という。）は次に掲げるものとする。</w:t>
      </w:r>
    </w:p>
    <w:p w14:paraId="4C6423F0" w14:textId="77777777" w:rsidR="006827D6" w:rsidRPr="00193F64" w:rsidRDefault="006827D6" w:rsidP="006827D6">
      <w:pPr>
        <w:ind w:firstLineChars="100" w:firstLine="227"/>
        <w:jc w:val="left"/>
        <w:rPr>
          <w:rFonts w:ascii="ＭＳ 明朝" w:eastAsia="ＭＳ 明朝" w:hAnsi="ＭＳ 明朝"/>
          <w:color w:val="000000"/>
        </w:rPr>
      </w:pPr>
      <w:r w:rsidRPr="00193F64">
        <w:rPr>
          <w:rFonts w:ascii="ＭＳ 明朝" w:eastAsia="ＭＳ 明朝" w:hAnsi="ＭＳ 明朝" w:hint="eastAsia"/>
          <w:color w:val="000000"/>
        </w:rPr>
        <w:t>一　設備の取得等に係る費用</w:t>
      </w:r>
    </w:p>
    <w:p w14:paraId="38C39058" w14:textId="77777777" w:rsidR="006827D6" w:rsidRPr="00193F64" w:rsidRDefault="006827D6" w:rsidP="006827D6">
      <w:pPr>
        <w:ind w:leftChars="100" w:left="454" w:hangingChars="100" w:hanging="227"/>
        <w:jc w:val="left"/>
        <w:rPr>
          <w:rFonts w:ascii="ＭＳ 明朝" w:eastAsia="ＭＳ 明朝" w:hAnsi="ＭＳ 明朝"/>
          <w:color w:val="000000"/>
        </w:rPr>
      </w:pPr>
      <w:r w:rsidRPr="00193F64">
        <w:rPr>
          <w:rFonts w:ascii="ＭＳ 明朝" w:eastAsia="ＭＳ 明朝" w:hAnsi="ＭＳ 明朝" w:hint="eastAsia"/>
          <w:color w:val="000000"/>
        </w:rPr>
        <w:t>二　試験研究開発費等当該設備の取得等に伴い必要となる付随費用（人件費、賃借料、保険料、固定資産税、支払金利、リース料をいう。以下同じ。）</w:t>
      </w:r>
    </w:p>
    <w:p w14:paraId="418557DC" w14:textId="77777777" w:rsidR="006827D6" w:rsidRPr="00193F64" w:rsidRDefault="006827D6" w:rsidP="006827D6">
      <w:pPr>
        <w:ind w:left="220"/>
        <w:jc w:val="left"/>
        <w:rPr>
          <w:rFonts w:ascii="ＭＳ 明朝" w:eastAsia="ＭＳ 明朝" w:hAnsi="ＭＳ 明朝"/>
          <w:color w:val="000000"/>
        </w:rPr>
      </w:pPr>
    </w:p>
    <w:p w14:paraId="33886F3C" w14:textId="77777777" w:rsidR="006827D6" w:rsidRPr="00193F64" w:rsidRDefault="006827D6" w:rsidP="006827D6">
      <w:pPr>
        <w:ind w:firstLineChars="100" w:firstLine="227"/>
        <w:jc w:val="left"/>
        <w:rPr>
          <w:rFonts w:ascii="ＭＳ 明朝" w:eastAsia="ＭＳ 明朝" w:hAnsi="ＭＳ 明朝"/>
          <w:color w:val="000000"/>
        </w:rPr>
      </w:pPr>
      <w:r w:rsidRPr="00193F64">
        <w:rPr>
          <w:rFonts w:ascii="ＭＳ 明朝" w:eastAsia="ＭＳ 明朝" w:hAnsi="ＭＳ 明朝" w:hint="eastAsia"/>
          <w:color w:val="000000"/>
        </w:rPr>
        <w:t>（貸付対象事業）</w:t>
      </w:r>
    </w:p>
    <w:p w14:paraId="1420223F" w14:textId="77777777" w:rsidR="006827D6" w:rsidRPr="00193F64" w:rsidRDefault="006827D6" w:rsidP="006827D6">
      <w:pPr>
        <w:ind w:left="227" w:hangingChars="100" w:hanging="227"/>
        <w:jc w:val="left"/>
        <w:rPr>
          <w:rFonts w:ascii="ＭＳ 明朝" w:eastAsia="ＭＳ 明朝" w:hAnsi="ＭＳ 明朝"/>
          <w:color w:val="000000"/>
        </w:rPr>
      </w:pPr>
      <w:r w:rsidRPr="00193F64">
        <w:rPr>
          <w:rFonts w:ascii="ＭＳ 明朝" w:eastAsia="ＭＳ 明朝" w:hAnsi="ＭＳ 明朝" w:hint="eastAsia"/>
          <w:color w:val="000000"/>
        </w:rPr>
        <w:t>第３条　貸付の対象となる事業は、地方公共団体が策定した地域振興民間能力活用事業計画に位置づけられた民間事業者等による事業であって、次の各号のすべてに該当するものとする。</w:t>
      </w:r>
    </w:p>
    <w:p w14:paraId="2FCE8F5F" w14:textId="77777777" w:rsidR="006827D6" w:rsidRPr="00193F64" w:rsidRDefault="006827D6" w:rsidP="006827D6">
      <w:pPr>
        <w:ind w:leftChars="100" w:left="454" w:hangingChars="100" w:hanging="227"/>
        <w:jc w:val="left"/>
        <w:rPr>
          <w:rFonts w:ascii="ＭＳ 明朝" w:eastAsia="ＭＳ 明朝" w:hAnsi="ＭＳ 明朝"/>
          <w:color w:val="000000"/>
        </w:rPr>
      </w:pPr>
      <w:r w:rsidRPr="00193F64">
        <w:rPr>
          <w:rFonts w:ascii="ＭＳ 明朝" w:eastAsia="ＭＳ 明朝" w:hAnsi="ＭＳ 明朝" w:hint="eastAsia"/>
          <w:color w:val="000000"/>
        </w:rPr>
        <w:t>一　公益性、事業採算性、低収益性等の観点から実施されるもの</w:t>
      </w:r>
    </w:p>
    <w:p w14:paraId="225F0A1A" w14:textId="77777777" w:rsidR="006827D6" w:rsidRPr="00663892" w:rsidRDefault="006827D6" w:rsidP="00F35082">
      <w:pPr>
        <w:ind w:leftChars="100" w:left="454" w:hangingChars="100" w:hanging="227"/>
        <w:rPr>
          <w:rFonts w:ascii="ＭＳ 明朝" w:eastAsia="ＭＳ 明朝" w:hAnsi="ＭＳ 明朝"/>
        </w:rPr>
      </w:pPr>
      <w:r w:rsidRPr="00193F64">
        <w:rPr>
          <w:rFonts w:ascii="ＭＳ 明朝" w:eastAsia="ＭＳ 明朝" w:hAnsi="ＭＳ 明朝" w:hint="eastAsia"/>
          <w:color w:val="000000"/>
        </w:rPr>
        <w:t>二　事業の営業開始に伴い、事業地域内において都道府県及び地方自治法（昭和２２年法律第６７号）第２５２条の１９第１項に規定する指定都市（以下「指定都市」という。）</w:t>
      </w:r>
      <w:r w:rsidRPr="00083C29">
        <w:rPr>
          <w:rFonts w:ascii="ＭＳ 明朝" w:eastAsia="ＭＳ 明朝" w:hAnsi="ＭＳ 明朝" w:hint="eastAsia"/>
        </w:rPr>
        <w:t>に</w:t>
      </w:r>
      <w:r w:rsidRPr="00663892">
        <w:rPr>
          <w:rFonts w:ascii="ＭＳ 明朝" w:eastAsia="ＭＳ 明朝" w:hAnsi="ＭＳ 明朝" w:hint="eastAsia"/>
        </w:rPr>
        <w:t>あっては</w:t>
      </w:r>
      <w:r w:rsidR="00112AFA" w:rsidRPr="00663892">
        <w:rPr>
          <w:rFonts w:ascii="ＭＳ 明朝" w:eastAsia="ＭＳ 明朝" w:hAnsi="ＭＳ 明朝" w:hint="eastAsia"/>
        </w:rPr>
        <w:t>５</w:t>
      </w:r>
      <w:r w:rsidRPr="00663892">
        <w:rPr>
          <w:rFonts w:ascii="ＭＳ 明朝" w:eastAsia="ＭＳ 明朝" w:hAnsi="ＭＳ 明朝" w:hint="eastAsia"/>
        </w:rPr>
        <w:t>人以上（</w:t>
      </w:r>
      <w:r w:rsidR="00F92FF9" w:rsidRPr="00663892">
        <w:rPr>
          <w:rFonts w:ascii="ＭＳ 明朝" w:eastAsia="ＭＳ 明朝" w:hAnsi="ＭＳ 明朝" w:hint="eastAsia"/>
        </w:rPr>
        <w:t>地球温暖化対策の推進に関する法律（平成１０年法律第１１７号）第２２条の２第３項の認定を受けた地域脱炭素化促進事業計画に従って行われる同法第２条第６項に規定する地域脱炭素化促進事業（以下「地域脱炭素化促進事業」という。）</w:t>
      </w:r>
      <w:r w:rsidR="00D809A5" w:rsidRPr="00663892">
        <w:rPr>
          <w:rFonts w:ascii="ＭＳ 明朝" w:eastAsia="ＭＳ 明朝" w:hAnsi="ＭＳ 明朝" w:hint="eastAsia"/>
        </w:rPr>
        <w:t>、</w:t>
      </w:r>
      <w:r w:rsidR="00F35082">
        <w:rPr>
          <w:rFonts w:ascii="ＭＳ 明朝" w:eastAsia="ＭＳ 明朝" w:hAnsi="ＭＳ 明朝" w:hint="eastAsia"/>
        </w:rPr>
        <w:t>同法第３６条の２５第１項の規定により株式会社脱炭素化支援機構の支援の対象となった事業者が、同項の規定により対象事業活動支援を受けて行う同法第３６条の２に規定する対象事業活動（以下「支援対象事業活動」という。）</w:t>
      </w:r>
      <w:r w:rsidR="00D809A5" w:rsidRPr="00663892">
        <w:rPr>
          <w:rFonts w:ascii="ＭＳ 明朝" w:eastAsia="ＭＳ 明朝" w:hAnsi="ＭＳ 明朝" w:hint="eastAsia"/>
        </w:rPr>
        <w:t>及び</w:t>
      </w:r>
      <w:r w:rsidR="009B02CF" w:rsidRPr="00663892">
        <w:rPr>
          <w:rFonts w:ascii="ＭＳ 明朝" w:eastAsia="ＭＳ 明朝" w:hAnsi="ＭＳ 明朝" w:hint="eastAsia"/>
        </w:rPr>
        <w:t>再生可能エネルギー電気の利用の促進に関する特別措置法</w:t>
      </w:r>
      <w:r w:rsidRPr="00663892">
        <w:rPr>
          <w:rFonts w:ascii="ＭＳ 明朝" w:eastAsia="ＭＳ 明朝" w:hAnsi="ＭＳ 明朝" w:hint="eastAsia"/>
        </w:rPr>
        <w:t>（平成２３年法律第１０８号）第２条第５項に規定する認定事業者が同項に規定する認定発電設備を整備する事業であって、地方公共団体が地域振興の観点から特に支援が必要と認める場合にあっては１人以上）、市町村（指定都市を除</w:t>
      </w:r>
      <w:r w:rsidR="004A3177" w:rsidRPr="00663892">
        <w:rPr>
          <w:rFonts w:ascii="ＭＳ 明朝" w:eastAsia="ＭＳ 明朝" w:hAnsi="ＭＳ 明朝" w:hint="eastAsia"/>
        </w:rPr>
        <w:t>き、特別区を含む</w:t>
      </w:r>
      <w:r w:rsidRPr="00663892">
        <w:rPr>
          <w:rFonts w:ascii="ＭＳ 明朝" w:eastAsia="ＭＳ 明朝" w:hAnsi="ＭＳ 明朝" w:hint="eastAsia"/>
        </w:rPr>
        <w:t>。以下同じ。）にあっては１人以上の新たな雇用の確保が見込まれるもの</w:t>
      </w:r>
    </w:p>
    <w:p w14:paraId="33135213" w14:textId="77777777" w:rsidR="006827D6" w:rsidRPr="00663892" w:rsidRDefault="006827D6" w:rsidP="006827D6">
      <w:pPr>
        <w:ind w:leftChars="100" w:left="454" w:hangingChars="100" w:hanging="227"/>
        <w:jc w:val="left"/>
        <w:rPr>
          <w:rFonts w:ascii="ＭＳ 明朝" w:eastAsia="ＭＳ 明朝" w:hAnsi="ＭＳ 明朝"/>
        </w:rPr>
      </w:pPr>
      <w:r w:rsidRPr="00663892">
        <w:rPr>
          <w:rFonts w:ascii="ＭＳ 明朝" w:eastAsia="ＭＳ 明朝" w:hAnsi="ＭＳ 明朝" w:hint="eastAsia"/>
        </w:rPr>
        <w:t>三　事業の貸付対象費用の総額（用地取得費を除く。）が１千万円以上のもの</w:t>
      </w:r>
    </w:p>
    <w:p w14:paraId="07407973" w14:textId="77777777" w:rsidR="006827D6" w:rsidRPr="00663892" w:rsidRDefault="006827D6" w:rsidP="006827D6">
      <w:pPr>
        <w:ind w:leftChars="100" w:left="454" w:hangingChars="100" w:hanging="227"/>
        <w:jc w:val="left"/>
        <w:rPr>
          <w:rFonts w:ascii="ＭＳ 明朝" w:eastAsia="ＭＳ 明朝" w:hAnsi="ＭＳ 明朝"/>
        </w:rPr>
      </w:pPr>
      <w:r w:rsidRPr="00663892">
        <w:rPr>
          <w:rFonts w:ascii="ＭＳ 明朝" w:eastAsia="ＭＳ 明朝" w:hAnsi="ＭＳ 明朝" w:hint="eastAsia"/>
        </w:rPr>
        <w:t>四　用地取得等契約後５年以内に事業の営業開始が行われるもの</w:t>
      </w:r>
    </w:p>
    <w:p w14:paraId="4F7FDC63" w14:textId="77777777" w:rsidR="006827D6" w:rsidRPr="00663892" w:rsidRDefault="006827D6" w:rsidP="006827D6">
      <w:pPr>
        <w:ind w:left="227" w:hangingChars="100" w:hanging="227"/>
        <w:jc w:val="left"/>
        <w:rPr>
          <w:rFonts w:ascii="ＭＳ 明朝" w:eastAsia="ＭＳ 明朝" w:hAnsi="ＭＳ 明朝"/>
        </w:rPr>
      </w:pPr>
      <w:r w:rsidRPr="00663892">
        <w:rPr>
          <w:rFonts w:ascii="ＭＳ 明朝" w:eastAsia="ＭＳ 明朝" w:hAnsi="ＭＳ 明朝" w:hint="eastAsia"/>
        </w:rPr>
        <w:t>２　前項に規定する事業のうち、次の各号に掲げる施設を整備する事業は原則として貸付対象から除外する。</w:t>
      </w:r>
    </w:p>
    <w:p w14:paraId="773690DC" w14:textId="77777777" w:rsidR="006827D6" w:rsidRPr="00663892" w:rsidRDefault="006827D6" w:rsidP="006827D6">
      <w:pPr>
        <w:ind w:firstLineChars="100" w:firstLine="227"/>
        <w:jc w:val="left"/>
        <w:rPr>
          <w:rFonts w:ascii="ＭＳ 明朝" w:eastAsia="ＭＳ 明朝" w:hAnsi="ＭＳ 明朝"/>
        </w:rPr>
      </w:pPr>
      <w:r w:rsidRPr="00663892">
        <w:rPr>
          <w:rFonts w:ascii="ＭＳ 明朝" w:eastAsia="ＭＳ 明朝" w:hAnsi="ＭＳ 明朝" w:hint="eastAsia"/>
        </w:rPr>
        <w:t>一　第三者に売却又は分譲することを予定する施設</w:t>
      </w:r>
    </w:p>
    <w:p w14:paraId="03605265" w14:textId="77777777" w:rsidR="006827D6" w:rsidRPr="00663892" w:rsidRDefault="006827D6" w:rsidP="006827D6">
      <w:pPr>
        <w:ind w:leftChars="100" w:left="454" w:hangingChars="100" w:hanging="227"/>
        <w:rPr>
          <w:rFonts w:ascii="ＭＳ 明朝" w:eastAsia="ＭＳ 明朝" w:hAnsi="ＭＳ 明朝"/>
        </w:rPr>
      </w:pPr>
      <w:r w:rsidRPr="00663892">
        <w:rPr>
          <w:rFonts w:ascii="ＭＳ 明朝" w:eastAsia="ＭＳ 明朝" w:hAnsi="ＭＳ 明朝" w:hint="eastAsia"/>
        </w:rPr>
        <w:t>二　風俗営業等の規制及び業務の適正化等に関する法律（昭和２３年法律第１２２号）第２条第１項に定める風俗営業及び同条第５項に定める性風俗関連特殊営業の用に供される施設</w:t>
      </w:r>
    </w:p>
    <w:p w14:paraId="21459395" w14:textId="77777777" w:rsidR="00193F64" w:rsidRPr="00663892" w:rsidRDefault="00193F64" w:rsidP="006827D6">
      <w:pPr>
        <w:ind w:leftChars="100" w:left="454" w:hangingChars="100" w:hanging="227"/>
        <w:jc w:val="left"/>
        <w:rPr>
          <w:rFonts w:ascii="ＭＳ 明朝" w:eastAsia="ＭＳ 明朝" w:hAnsi="ＭＳ 明朝" w:hint="eastAsia"/>
        </w:rPr>
      </w:pPr>
    </w:p>
    <w:p w14:paraId="053B7906" w14:textId="77777777" w:rsidR="006827D6" w:rsidRPr="00663892" w:rsidRDefault="006827D6" w:rsidP="006827D6">
      <w:pPr>
        <w:ind w:firstLineChars="100" w:firstLine="227"/>
        <w:jc w:val="left"/>
        <w:rPr>
          <w:rFonts w:ascii="ＭＳ 明朝" w:eastAsia="ＭＳ 明朝" w:hAnsi="ＭＳ 明朝"/>
        </w:rPr>
      </w:pPr>
      <w:r w:rsidRPr="00663892">
        <w:rPr>
          <w:rFonts w:ascii="ＭＳ 明朝" w:eastAsia="ＭＳ 明朝" w:hAnsi="ＭＳ 明朝" w:hint="eastAsia"/>
        </w:rPr>
        <w:t>（貸付対象者）</w:t>
      </w:r>
    </w:p>
    <w:p w14:paraId="559E9001" w14:textId="77777777" w:rsidR="006827D6" w:rsidRPr="00663892" w:rsidRDefault="006827D6" w:rsidP="006827D6">
      <w:pPr>
        <w:ind w:left="227" w:hangingChars="100" w:hanging="227"/>
        <w:jc w:val="left"/>
        <w:rPr>
          <w:rFonts w:ascii="ＭＳ 明朝" w:eastAsia="ＭＳ 明朝" w:hAnsi="ＭＳ 明朝"/>
        </w:rPr>
      </w:pPr>
      <w:r w:rsidRPr="00663892">
        <w:rPr>
          <w:rFonts w:ascii="ＭＳ 明朝" w:eastAsia="ＭＳ 明朝" w:hAnsi="ＭＳ 明朝" w:hint="eastAsia"/>
        </w:rPr>
        <w:t>第４条　貸付の対象となる民間事業者等は、法人格を有する団体とする。</w:t>
      </w:r>
      <w:r w:rsidRPr="00663892">
        <w:rPr>
          <w:rFonts w:ascii="ＭＳ 明朝" w:eastAsia="ＭＳ 明朝" w:hAnsi="ＭＳ 明朝"/>
        </w:rPr>
        <w:t> </w:t>
      </w:r>
    </w:p>
    <w:p w14:paraId="3F075260" w14:textId="77777777" w:rsidR="00193F64" w:rsidRPr="00663892" w:rsidRDefault="00193F64" w:rsidP="006827D6">
      <w:pPr>
        <w:ind w:left="227" w:hangingChars="100" w:hanging="227"/>
        <w:jc w:val="left"/>
        <w:rPr>
          <w:rFonts w:ascii="ＭＳ 明朝" w:eastAsia="ＭＳ 明朝" w:hAnsi="ＭＳ 明朝" w:hint="eastAsia"/>
        </w:rPr>
      </w:pPr>
    </w:p>
    <w:p w14:paraId="16F008D1" w14:textId="77777777" w:rsidR="006827D6" w:rsidRPr="00663892" w:rsidRDefault="006827D6" w:rsidP="006827D6">
      <w:pPr>
        <w:ind w:firstLineChars="100" w:firstLine="227"/>
        <w:jc w:val="left"/>
        <w:rPr>
          <w:rFonts w:ascii="ＭＳ 明朝" w:eastAsia="ＭＳ 明朝" w:hAnsi="ＭＳ 明朝"/>
        </w:rPr>
      </w:pPr>
      <w:r w:rsidRPr="00663892">
        <w:rPr>
          <w:rFonts w:ascii="ＭＳ 明朝" w:eastAsia="ＭＳ 明朝" w:hAnsi="ＭＳ 明朝" w:hint="eastAsia"/>
        </w:rPr>
        <w:t>（貸付額）</w:t>
      </w:r>
    </w:p>
    <w:p w14:paraId="118EE889" w14:textId="77777777" w:rsidR="006827D6" w:rsidRPr="00663892" w:rsidRDefault="006827D6" w:rsidP="006827D6">
      <w:pPr>
        <w:ind w:left="227" w:hangingChars="100" w:hanging="227"/>
        <w:jc w:val="left"/>
        <w:rPr>
          <w:rFonts w:ascii="ＭＳ 明朝" w:eastAsia="ＭＳ 明朝" w:hAnsi="ＭＳ 明朝"/>
        </w:rPr>
      </w:pPr>
      <w:r w:rsidRPr="00663892">
        <w:rPr>
          <w:rFonts w:ascii="ＭＳ 明朝" w:eastAsia="ＭＳ 明朝" w:hAnsi="ＭＳ 明朝" w:hint="eastAsia"/>
        </w:rPr>
        <w:t>第５条　第３条に規定する貸付の対象となる事業（以下「貸付対象事業」という。）一件当たりの貸付額は、概ね３百万円以上とし、都道府県及び指定都市にあっては４２億円、市町村にあっては１０．５億円を限度とする。ただし、貸付対象事業が年度を越えて実施される場合であって、当該貸付対象事業が複数の施設を一体的・複合的に整備するものである場合には、一件当たりの貸付額は都道府県及び指定都市にあっては６３億円、</w:t>
      </w:r>
    </w:p>
    <w:p w14:paraId="327B827F" w14:textId="77777777" w:rsidR="006827D6" w:rsidRPr="00663892" w:rsidRDefault="006827D6" w:rsidP="006827D6">
      <w:pPr>
        <w:ind w:leftChars="100" w:left="227"/>
        <w:jc w:val="left"/>
        <w:rPr>
          <w:rFonts w:ascii="ＭＳ 明朝" w:eastAsia="ＭＳ 明朝" w:hAnsi="ＭＳ 明朝"/>
        </w:rPr>
      </w:pPr>
      <w:r w:rsidRPr="00663892">
        <w:rPr>
          <w:rFonts w:ascii="ＭＳ 明朝" w:eastAsia="ＭＳ 明朝" w:hAnsi="ＭＳ 明朝" w:hint="eastAsia"/>
        </w:rPr>
        <w:t>市町村にあっては１５．７億円を限度とする。</w:t>
      </w:r>
    </w:p>
    <w:p w14:paraId="474A1ADA" w14:textId="77777777" w:rsidR="006827D6" w:rsidRPr="00663892" w:rsidRDefault="006827D6" w:rsidP="006827D6">
      <w:pPr>
        <w:ind w:left="227" w:hangingChars="100" w:hanging="227"/>
        <w:jc w:val="left"/>
        <w:rPr>
          <w:rFonts w:ascii="ＭＳ 明朝" w:eastAsia="ＭＳ 明朝" w:hAnsi="ＭＳ 明朝"/>
        </w:rPr>
      </w:pPr>
      <w:r w:rsidRPr="00663892">
        <w:rPr>
          <w:rFonts w:ascii="ＭＳ 明朝" w:eastAsia="ＭＳ 明朝" w:hAnsi="ＭＳ 明朝" w:hint="eastAsia"/>
        </w:rPr>
        <w:t>２　貸付対象事業一件当たりの第２条各号に規定する費用に対する貸付額は、当該貸付対象事業の各号に規定する費用から国庫補助金等の額を控除した額（ただし、用地取得費を第２条第１号に規定する設備の取得等に係る費用の３分の１を限度として同号に規定する費用に算入することができる。）の３５パーセントを限度とする。</w:t>
      </w:r>
    </w:p>
    <w:p w14:paraId="00F4F970" w14:textId="77777777" w:rsidR="006827D6" w:rsidRPr="00663892" w:rsidRDefault="006827D6" w:rsidP="006827D6">
      <w:pPr>
        <w:ind w:left="227" w:hangingChars="100" w:hanging="227"/>
        <w:jc w:val="left"/>
        <w:rPr>
          <w:rFonts w:ascii="ＭＳ 明朝" w:eastAsia="ＭＳ 明朝" w:hAnsi="ＭＳ 明朝"/>
        </w:rPr>
      </w:pPr>
      <w:r w:rsidRPr="00663892">
        <w:rPr>
          <w:rFonts w:ascii="ＭＳ 明朝" w:eastAsia="ＭＳ 明朝" w:hAnsi="ＭＳ 明朝" w:hint="eastAsia"/>
        </w:rPr>
        <w:t>３　貸付対象事業一件当たりの第２条第２号に規定する費用に対する貸付額は、当該対象事業一件当たりの貸付額の総額の２０パーセント（貸付対象事業が、試験研究開発用資産の取得等に係る費用及び当該資産の取得等に伴い必要となる付随費用のみを貸付対象費用とする場合又はソフトウェア開発事業若しくは情報処理・情報サービス事業である場合にあっては５０パーセント）未満とする。</w:t>
      </w:r>
    </w:p>
    <w:p w14:paraId="5111E1CD" w14:textId="77777777" w:rsidR="006827D6" w:rsidRPr="00663892" w:rsidRDefault="006827D6" w:rsidP="006827D6">
      <w:pPr>
        <w:ind w:left="227" w:hangingChars="100" w:hanging="227"/>
        <w:jc w:val="left"/>
        <w:rPr>
          <w:rFonts w:ascii="ＭＳ 明朝" w:eastAsia="ＭＳ 明朝" w:hAnsi="ＭＳ 明朝"/>
        </w:rPr>
      </w:pPr>
      <w:r w:rsidRPr="00663892">
        <w:rPr>
          <w:rFonts w:ascii="ＭＳ 明朝" w:eastAsia="ＭＳ 明朝" w:hAnsi="ＭＳ 明朝" w:hint="eastAsia"/>
        </w:rPr>
        <w:t>４　沖縄県の区域（第６項及び第７項に該当する場合を除く。）において実施される貸付対象事業に係</w:t>
      </w:r>
      <w:r w:rsidRPr="00663892">
        <w:rPr>
          <w:rFonts w:ascii="ＭＳ 明朝" w:eastAsia="ＭＳ 明朝" w:hAnsi="ＭＳ 明朝" w:hint="eastAsia"/>
          <w:kern w:val="0"/>
        </w:rPr>
        <w:t>る第１項の適用については、同項中｢４２億円｣とあるのは｢５２．５億円｣と、｢１０．５億円｣とあるのは｢１３．１億円｣と、｢６３億円｣とあるのは｢７８．７億円｣と、｢１５．７</w:t>
      </w:r>
      <w:r w:rsidRPr="00663892">
        <w:rPr>
          <w:rFonts w:ascii="ＭＳ 明朝" w:eastAsia="ＭＳ 明朝" w:hAnsi="ＭＳ 明朝" w:hint="eastAsia"/>
        </w:rPr>
        <w:t>億円｣とあるのは｢１９．６億円｣とする。</w:t>
      </w:r>
    </w:p>
    <w:p w14:paraId="36106472" w14:textId="77777777" w:rsidR="006827D6" w:rsidRPr="00663892" w:rsidRDefault="006827D6" w:rsidP="006827D6">
      <w:pPr>
        <w:ind w:left="227" w:hangingChars="100" w:hanging="227"/>
        <w:rPr>
          <w:rFonts w:ascii="ＭＳ 明朝" w:eastAsia="ＭＳ 明朝" w:hAnsi="ＭＳ 明朝"/>
        </w:rPr>
      </w:pPr>
      <w:r w:rsidRPr="00663892">
        <w:rPr>
          <w:rFonts w:ascii="ＭＳ 明朝" w:eastAsia="ＭＳ 明朝" w:hAnsi="ＭＳ 明朝" w:hint="eastAsia"/>
        </w:rPr>
        <w:t>５　「地域再生計画認定地域」（内閣府所管の地域再生支援利子補給金又は特定地域再生支援利子補給金の支援措置を活用するために地域再生法（平成１７年法律第２４号）に基づき地域再生計画の申請をし、認定を受けた計画に係る地域をいう。）（第６項及び第７項に該当する場合を除く。）において実施される貸付対象事業（沖縄県の区域において実施されるものを除く。）に係る第１項の適用については、同項中｢４２億円｣とあるのは｢５２．５億円｣と、｢１０．５億円｣とあるのは｢１３．１億円｣と、｢６３億円｣とあるのは｢７８．７億円｣と、｢１５．７億円｣とあるのは｢１９．６億円｣とする。</w:t>
      </w:r>
    </w:p>
    <w:p w14:paraId="2DEA28BB" w14:textId="77777777" w:rsidR="006827D6" w:rsidRPr="00663892" w:rsidRDefault="006827D6" w:rsidP="006827D6">
      <w:pPr>
        <w:ind w:left="227" w:hangingChars="100" w:hanging="227"/>
        <w:jc w:val="left"/>
        <w:rPr>
          <w:rFonts w:ascii="ＭＳ 明朝" w:eastAsia="ＭＳ 明朝" w:hAnsi="ＭＳ 明朝"/>
        </w:rPr>
      </w:pPr>
      <w:r w:rsidRPr="00663892">
        <w:rPr>
          <w:rFonts w:ascii="ＭＳ 明朝" w:eastAsia="ＭＳ 明朝" w:hAnsi="ＭＳ 明朝" w:hint="eastAsia"/>
        </w:rPr>
        <w:t>６　定住自立圏構想推進要綱（平成２０年１２月２６日付け総行応第３９号総務事務次官通知）に基づき、定住自立圏形成協定の締結等を行い、定住自立圏共生ビジョンを策定した宣言中心市及びその近隣市町村において、当該協定又はビジョンに基づく取組に関</w:t>
      </w:r>
      <w:r w:rsidRPr="00663892">
        <w:rPr>
          <w:rFonts w:ascii="ＭＳ 明朝" w:eastAsia="ＭＳ 明朝" w:hAnsi="ＭＳ 明朝" w:hint="eastAsia"/>
          <w:kern w:val="0"/>
        </w:rPr>
        <w:t>連して実施される貸付対象事業に係る第１項及び第２項の適用については、第１項中</w:t>
      </w:r>
      <w:r w:rsidRPr="00663892">
        <w:rPr>
          <w:rFonts w:ascii="ＭＳ 明朝" w:eastAsia="ＭＳ 明朝" w:hAnsi="ＭＳ 明朝" w:hint="eastAsia"/>
        </w:rPr>
        <w:t>｢４２億円｣とあるのは｢６７．５億円｣と、｢１０．５億円｣とあるのは｢１６．８億円｣と、｢６３億円｣とあるのは｢１０１．２億円｣と、｢１５．７億円｣とあるのは｢２５．３億円｣</w:t>
      </w:r>
    </w:p>
    <w:p w14:paraId="0B295412" w14:textId="77777777" w:rsidR="006827D6" w:rsidRPr="00663892" w:rsidRDefault="006827D6" w:rsidP="006827D6">
      <w:pPr>
        <w:ind w:leftChars="100" w:left="227"/>
        <w:jc w:val="left"/>
        <w:rPr>
          <w:rFonts w:ascii="ＭＳ 明朝" w:eastAsia="ＭＳ 明朝" w:hAnsi="ＭＳ 明朝"/>
        </w:rPr>
      </w:pPr>
      <w:r w:rsidRPr="00663892">
        <w:rPr>
          <w:rFonts w:ascii="ＭＳ 明朝" w:eastAsia="ＭＳ 明朝" w:hAnsi="ＭＳ 明朝" w:hint="eastAsia"/>
        </w:rPr>
        <w:t>とし、第２項中「３５パーセント」とあるのは「４５パーセント」とする。</w:t>
      </w:r>
    </w:p>
    <w:p w14:paraId="4B8AEA9D" w14:textId="77777777" w:rsidR="006827D6" w:rsidRPr="00663892" w:rsidRDefault="006827D6" w:rsidP="006827D6">
      <w:pPr>
        <w:ind w:left="227" w:hangingChars="100" w:hanging="227"/>
        <w:rPr>
          <w:rFonts w:ascii="ＭＳ 明朝" w:eastAsia="ＭＳ 明朝" w:hAnsi="ＭＳ 明朝"/>
          <w:szCs w:val="21"/>
        </w:rPr>
      </w:pPr>
      <w:r w:rsidRPr="00663892">
        <w:rPr>
          <w:rFonts w:ascii="ＭＳ 明朝" w:eastAsia="ＭＳ 明朝" w:hAnsi="ＭＳ 明朝" w:hint="eastAsia"/>
          <w:szCs w:val="21"/>
        </w:rPr>
        <w:t>７　連携中枢都市圏構想推進要綱（平成２６年８月２５日付け総行市第２００号総務省自治行政局長通知）に基づき、連携中枢都市圏形成に係る連携協約の締結等を行い、連携中枢都市圏ビジョンを策定した宣言連携中枢都市及び連携市町村において、当該協約又</w:t>
      </w:r>
      <w:r w:rsidRPr="00663892">
        <w:rPr>
          <w:rFonts w:ascii="ＭＳ 明朝" w:eastAsia="ＭＳ 明朝" w:hAnsi="ＭＳ 明朝" w:hint="eastAsia"/>
          <w:kern w:val="0"/>
          <w:szCs w:val="21"/>
        </w:rPr>
        <w:t>はビジョンに基づく取組に関連して実施される貸付対象事業に係る第１項及び第２項</w:t>
      </w:r>
      <w:r w:rsidRPr="00663892">
        <w:rPr>
          <w:rFonts w:ascii="ＭＳ 明朝" w:eastAsia="ＭＳ 明朝" w:hAnsi="ＭＳ 明朝" w:hint="eastAsia"/>
          <w:szCs w:val="21"/>
        </w:rPr>
        <w:t>の適用については、第１項中｢４２億円｣とあるのは｢６７．５億円｣と、｢１０．５億円｣</w:t>
      </w:r>
      <w:r w:rsidRPr="00663892">
        <w:rPr>
          <w:rFonts w:ascii="ＭＳ 明朝" w:eastAsia="ＭＳ 明朝" w:hAnsi="ＭＳ 明朝" w:hint="eastAsia"/>
          <w:kern w:val="0"/>
          <w:szCs w:val="21"/>
        </w:rPr>
        <w:t>とあるのは｢１６．８億円｣と、｢６３億円｣とあるのは｢１０１．２億円｣と、｢１５．７</w:t>
      </w:r>
      <w:r w:rsidRPr="00663892">
        <w:rPr>
          <w:rFonts w:ascii="ＭＳ 明朝" w:eastAsia="ＭＳ 明朝" w:hAnsi="ＭＳ 明朝" w:hint="eastAsia"/>
          <w:kern w:val="0"/>
          <w:szCs w:val="21"/>
        </w:rPr>
        <w:lastRenderedPageBreak/>
        <w:t>億円｣とあるのは｢２５．３億円｣とし、第２項中「３５パーセント」とあるのは「４５</w:t>
      </w:r>
      <w:r w:rsidRPr="00663892">
        <w:rPr>
          <w:rFonts w:ascii="ＭＳ 明朝" w:eastAsia="ＭＳ 明朝" w:hAnsi="ＭＳ 明朝" w:hint="eastAsia"/>
          <w:szCs w:val="21"/>
        </w:rPr>
        <w:t>パーセント」とする。</w:t>
      </w:r>
    </w:p>
    <w:p w14:paraId="2B576C18" w14:textId="77777777" w:rsidR="00FC5B56" w:rsidRPr="00663892" w:rsidRDefault="00FC5B56" w:rsidP="006827D6">
      <w:pPr>
        <w:ind w:left="227" w:hangingChars="100" w:hanging="227"/>
        <w:rPr>
          <w:rFonts w:ascii="ＭＳ 明朝" w:eastAsia="ＭＳ 明朝" w:hAnsi="ＭＳ 明朝"/>
          <w:szCs w:val="21"/>
        </w:rPr>
      </w:pPr>
      <w:r w:rsidRPr="00663892">
        <w:rPr>
          <w:rFonts w:ascii="ＭＳ 明朝" w:eastAsia="ＭＳ 明朝" w:hAnsi="ＭＳ 明朝" w:hint="eastAsia"/>
          <w:szCs w:val="21"/>
        </w:rPr>
        <w:t xml:space="preserve">８　</w:t>
      </w:r>
      <w:r w:rsidR="00AE6082" w:rsidRPr="00663892">
        <w:rPr>
          <w:rFonts w:ascii="ＭＳ 明朝" w:eastAsia="ＭＳ 明朝" w:hAnsi="ＭＳ 明朝" w:hint="eastAsia"/>
          <w:szCs w:val="21"/>
        </w:rPr>
        <w:t>地域</w:t>
      </w:r>
      <w:r w:rsidRPr="00663892">
        <w:rPr>
          <w:rFonts w:ascii="ＭＳ 明朝" w:eastAsia="ＭＳ 明朝" w:hAnsi="ＭＳ 明朝" w:hint="eastAsia"/>
          <w:szCs w:val="21"/>
        </w:rPr>
        <w:t>脱炭素化促進事業</w:t>
      </w:r>
      <w:r w:rsidR="00554BB6" w:rsidRPr="00663892">
        <w:rPr>
          <w:rFonts w:ascii="ＭＳ 明朝" w:eastAsia="ＭＳ 明朝" w:hAnsi="ＭＳ 明朝" w:hint="eastAsia"/>
          <w:szCs w:val="21"/>
        </w:rPr>
        <w:t>及び</w:t>
      </w:r>
      <w:r w:rsidR="00F35082">
        <w:rPr>
          <w:rFonts w:ascii="ＭＳ 明朝" w:eastAsia="ＭＳ 明朝" w:hAnsi="ＭＳ 明朝" w:hint="eastAsia"/>
          <w:szCs w:val="21"/>
        </w:rPr>
        <w:t>支援対象事業活動</w:t>
      </w:r>
      <w:r w:rsidR="00683846" w:rsidRPr="00663892">
        <w:rPr>
          <w:rFonts w:ascii="ＭＳ 明朝" w:eastAsia="ＭＳ 明朝" w:hAnsi="ＭＳ 明朝" w:hint="eastAsia"/>
          <w:szCs w:val="21"/>
        </w:rPr>
        <w:t>に係る第１項及び第２項の適用については、第１項中「４２億円」とあるのは「６７.５億円」と、「１０.５億円」とあるのは「１６.８億円」と、「６３億円」とあるのは「１０１.２億円」と、「１５.７億円」とあるのは「２５.３億円」と</w:t>
      </w:r>
      <w:r w:rsidR="004F4140" w:rsidRPr="00663892">
        <w:rPr>
          <w:rFonts w:ascii="ＭＳ 明朝" w:eastAsia="ＭＳ 明朝" w:hAnsi="ＭＳ 明朝" w:hint="eastAsia"/>
          <w:szCs w:val="21"/>
        </w:rPr>
        <w:t>し、第２項中「３５パーセント」とあるのは「４５パーセント」とする。</w:t>
      </w:r>
    </w:p>
    <w:p w14:paraId="53DA8D24" w14:textId="77777777" w:rsidR="006827D6" w:rsidRPr="00663892" w:rsidRDefault="004F4140" w:rsidP="006827D6">
      <w:pPr>
        <w:ind w:left="227" w:hangingChars="100" w:hanging="227"/>
        <w:jc w:val="left"/>
        <w:rPr>
          <w:rFonts w:ascii="ＭＳ 明朝" w:eastAsia="ＭＳ 明朝" w:hAnsi="ＭＳ 明朝"/>
        </w:rPr>
      </w:pPr>
      <w:r w:rsidRPr="00663892">
        <w:rPr>
          <w:rFonts w:ascii="ＭＳ 明朝" w:eastAsia="ＭＳ 明朝" w:hAnsi="ＭＳ 明朝" w:hint="eastAsia"/>
        </w:rPr>
        <w:t>９</w:t>
      </w:r>
      <w:r w:rsidR="006827D6" w:rsidRPr="00663892">
        <w:rPr>
          <w:rFonts w:ascii="ＭＳ 明朝" w:eastAsia="ＭＳ 明朝" w:hAnsi="ＭＳ 明朝" w:hint="eastAsia"/>
        </w:rPr>
        <w:t xml:space="preserve">　一件当たりの貸付額は、１００万円未満の端数をつけないものとする。</w:t>
      </w:r>
    </w:p>
    <w:p w14:paraId="02656F4E" w14:textId="77777777" w:rsidR="006827D6" w:rsidRPr="00663892" w:rsidRDefault="006827D6" w:rsidP="006827D6">
      <w:pPr>
        <w:jc w:val="left"/>
        <w:rPr>
          <w:rFonts w:ascii="ＭＳ 明朝" w:eastAsia="ＭＳ 明朝" w:hAnsi="ＭＳ 明朝"/>
        </w:rPr>
      </w:pPr>
    </w:p>
    <w:p w14:paraId="086BB2EB" w14:textId="77777777" w:rsidR="006827D6" w:rsidRPr="00663892" w:rsidRDefault="006827D6" w:rsidP="006827D6">
      <w:pPr>
        <w:ind w:firstLineChars="100" w:firstLine="227"/>
        <w:jc w:val="left"/>
        <w:rPr>
          <w:rFonts w:ascii="ＭＳ 明朝" w:eastAsia="ＭＳ 明朝" w:hAnsi="ＭＳ 明朝"/>
        </w:rPr>
      </w:pPr>
      <w:r w:rsidRPr="00663892">
        <w:rPr>
          <w:rFonts w:ascii="ＭＳ 明朝" w:eastAsia="ＭＳ 明朝" w:hAnsi="ＭＳ 明朝" w:hint="eastAsia"/>
        </w:rPr>
        <w:t>（貸付利率）</w:t>
      </w:r>
    </w:p>
    <w:p w14:paraId="26BBA1F7" w14:textId="77777777" w:rsidR="006827D6" w:rsidRPr="00083C29" w:rsidRDefault="006827D6" w:rsidP="006827D6">
      <w:pPr>
        <w:jc w:val="left"/>
        <w:rPr>
          <w:rFonts w:ascii="ＭＳ 明朝" w:eastAsia="ＭＳ 明朝" w:hAnsi="ＭＳ 明朝"/>
        </w:rPr>
      </w:pPr>
      <w:r w:rsidRPr="00083C29">
        <w:rPr>
          <w:rFonts w:ascii="ＭＳ 明朝" w:eastAsia="ＭＳ 明朝" w:hAnsi="ＭＳ 明朝" w:hint="eastAsia"/>
        </w:rPr>
        <w:t>第６条　貸付利率は、無利子とする。</w:t>
      </w:r>
    </w:p>
    <w:p w14:paraId="07413ADF" w14:textId="77777777" w:rsidR="006827D6" w:rsidRPr="00083C29" w:rsidRDefault="006827D6" w:rsidP="006827D6">
      <w:pPr>
        <w:jc w:val="left"/>
        <w:rPr>
          <w:rFonts w:ascii="ＭＳ 明朝" w:eastAsia="ＭＳ 明朝" w:hAnsi="ＭＳ 明朝"/>
        </w:rPr>
      </w:pPr>
    </w:p>
    <w:p w14:paraId="6C7C1F70"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（貸付対象期間）</w:t>
      </w:r>
    </w:p>
    <w:p w14:paraId="70CF0A80" w14:textId="77777777" w:rsidR="006827D6" w:rsidRPr="00083C29" w:rsidRDefault="006827D6" w:rsidP="006827D6">
      <w:pPr>
        <w:jc w:val="left"/>
        <w:rPr>
          <w:rFonts w:ascii="ＭＳ 明朝" w:eastAsia="ＭＳ 明朝" w:hAnsi="ＭＳ 明朝"/>
        </w:rPr>
      </w:pPr>
      <w:r w:rsidRPr="00083C29">
        <w:rPr>
          <w:rFonts w:ascii="ＭＳ 明朝" w:eastAsia="ＭＳ 明朝" w:hAnsi="ＭＳ 明朝" w:hint="eastAsia"/>
        </w:rPr>
        <w:t>第７条　貸付対象期間は４年以内とする。</w:t>
      </w:r>
    </w:p>
    <w:p w14:paraId="51D2CE01" w14:textId="77777777" w:rsidR="006827D6" w:rsidRPr="00083C29" w:rsidRDefault="006827D6" w:rsidP="006827D6">
      <w:pPr>
        <w:jc w:val="left"/>
        <w:rPr>
          <w:rFonts w:ascii="ＭＳ 明朝" w:eastAsia="ＭＳ 明朝" w:hAnsi="ＭＳ 明朝"/>
        </w:rPr>
      </w:pPr>
    </w:p>
    <w:p w14:paraId="1F35DFCC"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（償還期間等）</w:t>
      </w:r>
    </w:p>
    <w:p w14:paraId="70D74A02"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第８条　貸付金の償還期間は、</w:t>
      </w:r>
      <w:r w:rsidR="004F4140" w:rsidRPr="00083C29">
        <w:rPr>
          <w:rFonts w:ascii="ＭＳ 明朝" w:eastAsia="ＭＳ 明朝" w:hAnsi="ＭＳ 明朝" w:hint="eastAsia"/>
        </w:rPr>
        <w:t>２０</w:t>
      </w:r>
      <w:r w:rsidRPr="00083C29">
        <w:rPr>
          <w:rFonts w:ascii="ＭＳ 明朝" w:eastAsia="ＭＳ 明朝" w:hAnsi="ＭＳ 明朝" w:hint="eastAsia"/>
        </w:rPr>
        <w:t>年（５年以内の据置期間を含む。）以内とする。</w:t>
      </w:r>
    </w:p>
    <w:p w14:paraId="0E3F11B6" w14:textId="77777777" w:rsidR="006827D6" w:rsidRPr="00083C29" w:rsidRDefault="006827D6" w:rsidP="006827D6">
      <w:pPr>
        <w:ind w:left="227" w:hangingChars="100" w:hanging="227"/>
        <w:jc w:val="left"/>
        <w:rPr>
          <w:rFonts w:ascii="ＭＳ 明朝" w:eastAsia="ＭＳ 明朝" w:hAnsi="ＭＳ 明朝"/>
        </w:rPr>
      </w:pPr>
    </w:p>
    <w:p w14:paraId="249724A6"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（償還方法等）</w:t>
      </w:r>
    </w:p>
    <w:p w14:paraId="5565AA41"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第９条　貸付金の償還方法は、元金均等半年賦償還の方法によるものとする。この場合において、半年ごとの償還額に千円未満の端数が生じたときは、その端数は合計して最終償還期日に償還するものとする。</w:t>
      </w:r>
    </w:p>
    <w:p w14:paraId="38415110" w14:textId="77777777" w:rsidR="006827D6" w:rsidRPr="00083C29" w:rsidRDefault="006827D6" w:rsidP="006827D6">
      <w:pPr>
        <w:jc w:val="left"/>
        <w:rPr>
          <w:rFonts w:ascii="ＭＳ 明朝" w:eastAsia="ＭＳ 明朝" w:hAnsi="ＭＳ 明朝"/>
        </w:rPr>
      </w:pPr>
    </w:p>
    <w:p w14:paraId="3CCF974C"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（債権の保全等）</w:t>
      </w:r>
    </w:p>
    <w:p w14:paraId="02EC1934"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第10条　地方公共団体は、貸付けに係る債権の保全及び回収の確保を図るため、民間金融機関等確実な保証人の連帯保証を徴するものとする。</w:t>
      </w:r>
    </w:p>
    <w:p w14:paraId="368F8428" w14:textId="77777777" w:rsidR="006827D6" w:rsidRPr="00083C29" w:rsidRDefault="006827D6" w:rsidP="006827D6">
      <w:pPr>
        <w:jc w:val="left"/>
        <w:rPr>
          <w:rFonts w:ascii="ＭＳ 明朝" w:eastAsia="ＭＳ 明朝" w:hAnsi="ＭＳ 明朝"/>
        </w:rPr>
      </w:pPr>
    </w:p>
    <w:p w14:paraId="3ACDC914"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（貸付けの方法）</w:t>
      </w:r>
    </w:p>
    <w:p w14:paraId="03A7C6E2" w14:textId="77777777" w:rsidR="006827D6" w:rsidRPr="00083C29" w:rsidRDefault="006827D6" w:rsidP="006827D6">
      <w:pPr>
        <w:jc w:val="left"/>
        <w:rPr>
          <w:rFonts w:ascii="ＭＳ 明朝" w:eastAsia="ＭＳ 明朝" w:hAnsi="ＭＳ 明朝"/>
        </w:rPr>
      </w:pPr>
      <w:r w:rsidRPr="00083C29">
        <w:rPr>
          <w:rFonts w:ascii="ＭＳ 明朝" w:eastAsia="ＭＳ 明朝" w:hAnsi="ＭＳ 明朝" w:hint="eastAsia"/>
        </w:rPr>
        <w:t>第11条　貸付けは、証書貸付けの方法によるものとする。</w:t>
      </w:r>
    </w:p>
    <w:p w14:paraId="56856B92" w14:textId="77777777" w:rsidR="006827D6" w:rsidRPr="00083C29" w:rsidRDefault="006827D6" w:rsidP="006827D6">
      <w:pPr>
        <w:jc w:val="left"/>
        <w:rPr>
          <w:rFonts w:ascii="ＭＳ 明朝" w:eastAsia="ＭＳ 明朝" w:hAnsi="ＭＳ 明朝"/>
        </w:rPr>
      </w:pPr>
    </w:p>
    <w:p w14:paraId="577CA4F7"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（遅延利息）</w:t>
      </w:r>
    </w:p>
    <w:p w14:paraId="63D18B45"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第12条　借入人が貸付金の償還を怠ったときは、当該償還期日の翌日から支払日までの日数に応じ、当該償還金額につき年１４パーセントの割合を乗じた金額の遅延利息を徴収するものとする。</w:t>
      </w:r>
    </w:p>
    <w:p w14:paraId="78D8B359" w14:textId="77777777" w:rsidR="006827D6" w:rsidRPr="00083C29" w:rsidRDefault="006827D6" w:rsidP="006827D6">
      <w:pPr>
        <w:jc w:val="left"/>
        <w:rPr>
          <w:rFonts w:ascii="ＭＳ 明朝" w:eastAsia="ＭＳ 明朝" w:hAnsi="ＭＳ 明朝"/>
        </w:rPr>
      </w:pPr>
    </w:p>
    <w:p w14:paraId="2C656301"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（繰上償還）</w:t>
      </w:r>
    </w:p>
    <w:p w14:paraId="4893F900"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第13条　借入人は、次の各号の一に該当するときは、期限の利益を失い、借入金の全部を直ちに償還するものとする。</w:t>
      </w:r>
    </w:p>
    <w:p w14:paraId="6FC45475" w14:textId="77777777" w:rsidR="006827D6" w:rsidRPr="00083C29" w:rsidRDefault="006827D6" w:rsidP="006827D6">
      <w:pPr>
        <w:ind w:leftChars="100" w:left="454" w:hangingChars="100" w:hanging="227"/>
        <w:jc w:val="left"/>
        <w:rPr>
          <w:rFonts w:ascii="ＭＳ 明朝" w:eastAsia="ＭＳ 明朝" w:hAnsi="ＭＳ 明朝"/>
        </w:rPr>
      </w:pPr>
      <w:r w:rsidRPr="00083C29">
        <w:rPr>
          <w:rFonts w:ascii="ＭＳ 明朝" w:eastAsia="ＭＳ 明朝" w:hAnsi="ＭＳ 明朝" w:hint="eastAsia"/>
        </w:rPr>
        <w:t>一　借入人若しくは保証人が支払いを停止したとき又は借入人若しくは保証人に関して破産手続開始、民事再生手続開始、会社更生手続開始若しくは特別清算開始の申立てがあったとき。</w:t>
      </w:r>
    </w:p>
    <w:p w14:paraId="59E8F614" w14:textId="77777777" w:rsidR="006827D6" w:rsidRPr="00083C29" w:rsidRDefault="006827D6" w:rsidP="0014126C">
      <w:pPr>
        <w:ind w:leftChars="100" w:left="454" w:hangingChars="100" w:hanging="227"/>
        <w:jc w:val="left"/>
        <w:rPr>
          <w:rFonts w:ascii="ＭＳ 明朝" w:eastAsia="ＭＳ 明朝" w:hAnsi="ＭＳ 明朝"/>
        </w:rPr>
      </w:pPr>
      <w:r w:rsidRPr="00083C29">
        <w:rPr>
          <w:rFonts w:ascii="ＭＳ 明朝" w:eastAsia="ＭＳ 明朝" w:hAnsi="ＭＳ 明朝" w:hint="eastAsia"/>
        </w:rPr>
        <w:t>二　借入人若しくは保証人が手形交換所</w:t>
      </w:r>
      <w:r w:rsidR="00AE3E5C" w:rsidRPr="00A227D0">
        <w:rPr>
          <w:rFonts w:ascii="ＭＳ 明朝" w:eastAsia="ＭＳ 明朝" w:hAnsi="ＭＳ 明朝" w:hint="eastAsia"/>
          <w:color w:val="000000"/>
        </w:rPr>
        <w:t>又は電子記録債権法（平成１９年法律第１０２号）第２条第２項に規定する電子債権記録機関</w:t>
      </w:r>
      <w:r w:rsidRPr="00A227D0">
        <w:rPr>
          <w:rFonts w:ascii="ＭＳ 明朝" w:eastAsia="ＭＳ 明朝" w:hAnsi="ＭＳ 明朝" w:hint="eastAsia"/>
          <w:color w:val="000000"/>
        </w:rPr>
        <w:t>の</w:t>
      </w:r>
      <w:r w:rsidRPr="00083C29">
        <w:rPr>
          <w:rFonts w:ascii="ＭＳ 明朝" w:eastAsia="ＭＳ 明朝" w:hAnsi="ＭＳ 明朝" w:hint="eastAsia"/>
        </w:rPr>
        <w:t>取引停止処分を受けたとき。</w:t>
      </w:r>
    </w:p>
    <w:p w14:paraId="5935348E"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２　借入人は、次の各号の一に該当する場合で、地方公共団体が請求したときは、期限の</w:t>
      </w:r>
      <w:r w:rsidRPr="00083C29">
        <w:rPr>
          <w:rFonts w:ascii="ＭＳ 明朝" w:eastAsia="ＭＳ 明朝" w:hAnsi="ＭＳ 明朝" w:hint="eastAsia"/>
        </w:rPr>
        <w:lastRenderedPageBreak/>
        <w:t>利益を失い、借入金の全部又は一部を直ちに償還するものとする。</w:t>
      </w:r>
    </w:p>
    <w:p w14:paraId="692E1CE0" w14:textId="77777777" w:rsidR="006827D6" w:rsidRPr="00083C29" w:rsidRDefault="006827D6" w:rsidP="006827D6">
      <w:pPr>
        <w:ind w:left="431" w:hanging="210"/>
        <w:jc w:val="left"/>
        <w:rPr>
          <w:rFonts w:ascii="ＭＳ 明朝" w:eastAsia="ＭＳ 明朝" w:hAnsi="ＭＳ 明朝"/>
        </w:rPr>
      </w:pPr>
      <w:r w:rsidRPr="00083C29">
        <w:rPr>
          <w:rFonts w:ascii="ＭＳ 明朝" w:eastAsia="ＭＳ 明朝" w:hAnsi="ＭＳ 明朝" w:hint="eastAsia"/>
        </w:rPr>
        <w:t>一　借入人が、地方公共団体が定めた地域振興民間能力活用事業計画又は法令に反したとき。</w:t>
      </w:r>
    </w:p>
    <w:p w14:paraId="2916AFCB" w14:textId="77777777" w:rsidR="006827D6" w:rsidRPr="00083C29" w:rsidRDefault="006827D6" w:rsidP="006827D6">
      <w:pPr>
        <w:ind w:left="431" w:hanging="210"/>
        <w:jc w:val="left"/>
        <w:rPr>
          <w:rFonts w:ascii="ＭＳ 明朝" w:eastAsia="ＭＳ 明朝" w:hAnsi="ＭＳ 明朝"/>
        </w:rPr>
      </w:pPr>
      <w:r w:rsidRPr="00083C29">
        <w:rPr>
          <w:rFonts w:ascii="ＭＳ 明朝" w:eastAsia="ＭＳ 明朝" w:hAnsi="ＭＳ 明朝" w:hint="eastAsia"/>
        </w:rPr>
        <w:t>二　借入人が貸付金を貸付けの目的以外の目的に使用したとき。</w:t>
      </w:r>
    </w:p>
    <w:p w14:paraId="6662C03B" w14:textId="77777777" w:rsidR="006827D6" w:rsidRPr="00083C29" w:rsidRDefault="006827D6" w:rsidP="006827D6">
      <w:pPr>
        <w:ind w:left="431" w:hanging="210"/>
        <w:jc w:val="left"/>
        <w:rPr>
          <w:rFonts w:ascii="ＭＳ 明朝" w:eastAsia="ＭＳ 明朝" w:hAnsi="ＭＳ 明朝"/>
        </w:rPr>
      </w:pPr>
      <w:r w:rsidRPr="00083C29">
        <w:rPr>
          <w:rFonts w:ascii="ＭＳ 明朝" w:eastAsia="ＭＳ 明朝" w:hAnsi="ＭＳ 明朝" w:hint="eastAsia"/>
        </w:rPr>
        <w:t>三　借入人が貸付対象事業により取得した物件を他に譲渡等を行うこと又は貸付対象事業に係る営業の休止、廃止等を行うことにより、貸付けの目的が達成されることが困難になったとき。</w:t>
      </w:r>
    </w:p>
    <w:p w14:paraId="75758E31" w14:textId="77777777" w:rsidR="006827D6" w:rsidRPr="00083C29" w:rsidRDefault="006827D6" w:rsidP="006827D6">
      <w:pPr>
        <w:ind w:leftChars="100" w:left="454" w:hangingChars="100" w:hanging="227"/>
        <w:jc w:val="left"/>
        <w:rPr>
          <w:rFonts w:ascii="ＭＳ 明朝" w:eastAsia="ＭＳ 明朝" w:hAnsi="ＭＳ 明朝"/>
        </w:rPr>
      </w:pPr>
      <w:r w:rsidRPr="00083C29">
        <w:rPr>
          <w:rFonts w:ascii="ＭＳ 明朝" w:eastAsia="ＭＳ 明朝" w:hAnsi="ＭＳ 明朝" w:hint="eastAsia"/>
        </w:rPr>
        <w:t>四　借入人が貸付対象事業に係る民間金融機関等からの借入金の全部又は一部を繰上</w:t>
      </w:r>
    </w:p>
    <w:p w14:paraId="39DCEA2F" w14:textId="77777777" w:rsidR="006827D6" w:rsidRPr="00083C29" w:rsidRDefault="006827D6" w:rsidP="006827D6">
      <w:pPr>
        <w:ind w:leftChars="200" w:left="453"/>
        <w:jc w:val="left"/>
        <w:rPr>
          <w:rFonts w:ascii="ＭＳ 明朝" w:eastAsia="ＭＳ 明朝" w:hAnsi="ＭＳ 明朝"/>
        </w:rPr>
      </w:pPr>
      <w:r w:rsidRPr="00083C29">
        <w:rPr>
          <w:rFonts w:ascii="ＭＳ 明朝" w:eastAsia="ＭＳ 明朝" w:hAnsi="ＭＳ 明朝" w:hint="eastAsia"/>
        </w:rPr>
        <w:t>償還したとき。</w:t>
      </w:r>
    </w:p>
    <w:p w14:paraId="6B10D4A1"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五　借入人が貸付金の償還を怠ったとき。</w:t>
      </w:r>
    </w:p>
    <w:p w14:paraId="7FBA103B" w14:textId="77777777" w:rsidR="006827D6" w:rsidRPr="00083C29" w:rsidRDefault="006827D6" w:rsidP="006827D6">
      <w:pPr>
        <w:ind w:leftChars="100" w:left="454" w:hangingChars="100" w:hanging="227"/>
        <w:jc w:val="left"/>
        <w:rPr>
          <w:rFonts w:ascii="ＭＳ 明朝" w:eastAsia="ＭＳ 明朝" w:hAnsi="ＭＳ 明朝"/>
        </w:rPr>
      </w:pPr>
      <w:r w:rsidRPr="00083C29">
        <w:rPr>
          <w:rFonts w:ascii="ＭＳ 明朝" w:eastAsia="ＭＳ 明朝" w:hAnsi="ＭＳ 明朝" w:hint="eastAsia"/>
        </w:rPr>
        <w:t>六　借入人がその他正当な事由なしに資金の貸付けに係る条件に違反したとき又は義</w:t>
      </w:r>
    </w:p>
    <w:p w14:paraId="200DAF6E" w14:textId="77777777" w:rsidR="006827D6" w:rsidRPr="00083C29" w:rsidRDefault="006827D6" w:rsidP="006827D6">
      <w:pPr>
        <w:ind w:leftChars="200" w:left="453"/>
        <w:jc w:val="left"/>
        <w:rPr>
          <w:rFonts w:ascii="ＭＳ 明朝" w:eastAsia="ＭＳ 明朝" w:hAnsi="ＭＳ 明朝"/>
        </w:rPr>
      </w:pPr>
      <w:r w:rsidRPr="00083C29">
        <w:rPr>
          <w:rFonts w:ascii="ＭＳ 明朝" w:eastAsia="ＭＳ 明朝" w:hAnsi="ＭＳ 明朝" w:hint="eastAsia"/>
        </w:rPr>
        <w:t>務の履行を怠ったとき。</w:t>
      </w:r>
    </w:p>
    <w:p w14:paraId="480FDC83" w14:textId="77777777" w:rsidR="006827D6" w:rsidRPr="00083C29" w:rsidRDefault="006827D6" w:rsidP="006827D6">
      <w:pPr>
        <w:ind w:leftChars="100" w:left="454" w:hangingChars="100" w:hanging="227"/>
        <w:jc w:val="left"/>
        <w:rPr>
          <w:rFonts w:ascii="ＭＳ 明朝" w:eastAsia="ＭＳ 明朝" w:hAnsi="ＭＳ 明朝"/>
        </w:rPr>
      </w:pPr>
      <w:r w:rsidRPr="00083C29">
        <w:rPr>
          <w:rFonts w:ascii="ＭＳ 明朝" w:eastAsia="ＭＳ 明朝" w:hAnsi="ＭＳ 明朝" w:hint="eastAsia"/>
        </w:rPr>
        <w:t>七　借入人に関して他の債務のため仮差押、保全差押若しくは差押があったとき又は競売の申立てがあったとき。</w:t>
      </w:r>
    </w:p>
    <w:p w14:paraId="238B675B"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八　借入人が解散したとき。</w:t>
      </w:r>
    </w:p>
    <w:p w14:paraId="3608D8C3" w14:textId="77777777" w:rsidR="006827D6" w:rsidRPr="00083C29" w:rsidRDefault="006827D6" w:rsidP="006827D6">
      <w:pPr>
        <w:ind w:leftChars="100" w:left="454" w:hangingChars="100" w:hanging="227"/>
        <w:jc w:val="left"/>
        <w:rPr>
          <w:rFonts w:ascii="ＭＳ 明朝" w:eastAsia="ＭＳ 明朝" w:hAnsi="ＭＳ 明朝"/>
        </w:rPr>
      </w:pPr>
      <w:r w:rsidRPr="00083C29">
        <w:rPr>
          <w:rFonts w:ascii="ＭＳ 明朝" w:eastAsia="ＭＳ 明朝" w:hAnsi="ＭＳ 明朝" w:hint="eastAsia"/>
        </w:rPr>
        <w:t>九　保証人が前３号に定める事由の一に該当したとき。</w:t>
      </w:r>
    </w:p>
    <w:p w14:paraId="0C708E5B" w14:textId="77777777" w:rsidR="006827D6" w:rsidRPr="00083C29" w:rsidRDefault="006827D6" w:rsidP="006827D6">
      <w:pPr>
        <w:ind w:leftChars="100" w:left="454" w:hangingChars="100" w:hanging="227"/>
        <w:jc w:val="left"/>
        <w:rPr>
          <w:rFonts w:ascii="ＭＳ 明朝" w:eastAsia="ＭＳ 明朝" w:hAnsi="ＭＳ 明朝"/>
        </w:rPr>
      </w:pPr>
      <w:r w:rsidRPr="00083C29">
        <w:rPr>
          <w:rFonts w:ascii="ＭＳ 明朝" w:eastAsia="ＭＳ 明朝" w:hAnsi="ＭＳ 明朝" w:hint="eastAsia"/>
        </w:rPr>
        <w:t>十　前各号のほか地方公共団体において債権保全を必要とする相当の事由が生じたと</w:t>
      </w:r>
    </w:p>
    <w:p w14:paraId="5511E08B" w14:textId="77777777" w:rsidR="006827D6" w:rsidRPr="00083C29" w:rsidRDefault="006827D6" w:rsidP="006827D6">
      <w:pPr>
        <w:ind w:leftChars="200" w:left="453"/>
        <w:jc w:val="left"/>
        <w:rPr>
          <w:rFonts w:ascii="ＭＳ 明朝" w:eastAsia="ＭＳ 明朝" w:hAnsi="ＭＳ 明朝"/>
        </w:rPr>
      </w:pPr>
      <w:r w:rsidRPr="00083C29">
        <w:rPr>
          <w:rFonts w:ascii="ＭＳ 明朝" w:eastAsia="ＭＳ 明朝" w:hAnsi="ＭＳ 明朝" w:hint="eastAsia"/>
        </w:rPr>
        <w:t>き。</w:t>
      </w:r>
    </w:p>
    <w:p w14:paraId="29E02A23" w14:textId="77777777" w:rsidR="006827D6" w:rsidRPr="00083C29" w:rsidRDefault="006827D6" w:rsidP="006827D6">
      <w:pPr>
        <w:jc w:val="left"/>
        <w:rPr>
          <w:rFonts w:ascii="ＭＳ 明朝" w:eastAsia="ＭＳ 明朝" w:hAnsi="ＭＳ 明朝"/>
        </w:rPr>
      </w:pPr>
    </w:p>
    <w:p w14:paraId="17BD3AF0" w14:textId="77777777" w:rsidR="006827D6" w:rsidRPr="00083C29" w:rsidRDefault="006827D6" w:rsidP="006827D6">
      <w:pPr>
        <w:jc w:val="left"/>
        <w:rPr>
          <w:rFonts w:ascii="ＭＳ 明朝" w:eastAsia="ＭＳ 明朝" w:hAnsi="ＭＳ 明朝"/>
        </w:rPr>
      </w:pPr>
    </w:p>
    <w:p w14:paraId="518AC1D5" w14:textId="77777777" w:rsidR="006827D6" w:rsidRPr="00083C29" w:rsidRDefault="006827D6" w:rsidP="006827D6">
      <w:pPr>
        <w:ind w:firstLineChars="200" w:firstLine="453"/>
        <w:jc w:val="left"/>
        <w:rPr>
          <w:rFonts w:ascii="ＭＳ 明朝" w:eastAsia="ＭＳ 明朝" w:hAnsi="ＭＳ 明朝"/>
        </w:rPr>
      </w:pPr>
      <w:r w:rsidRPr="00083C29">
        <w:rPr>
          <w:rFonts w:ascii="ＭＳ 明朝" w:eastAsia="ＭＳ 明朝" w:hAnsi="ＭＳ 明朝" w:hint="eastAsia"/>
        </w:rPr>
        <w:t>第３章　貸付手続等</w:t>
      </w:r>
    </w:p>
    <w:p w14:paraId="533AEE81"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（借入申請）</w:t>
      </w:r>
    </w:p>
    <w:p w14:paraId="16DCBACF"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第14条　地方公共団体から地域総合整備資金の貸付けを受けようとする者（以下「申請者」という。）は、借入申込書及び事業計画書に次に掲げる書類を添付して、当該地方公共</w:t>
      </w:r>
    </w:p>
    <w:p w14:paraId="2CF758EA" w14:textId="77777777" w:rsidR="006827D6" w:rsidRPr="00083C29" w:rsidRDefault="006827D6" w:rsidP="006827D6">
      <w:pPr>
        <w:ind w:leftChars="100" w:left="227"/>
        <w:jc w:val="left"/>
        <w:rPr>
          <w:rFonts w:ascii="ＭＳ 明朝" w:eastAsia="ＭＳ 明朝" w:hAnsi="ＭＳ 明朝"/>
        </w:rPr>
      </w:pPr>
      <w:r w:rsidRPr="00083C29">
        <w:rPr>
          <w:rFonts w:ascii="ＭＳ 明朝" w:eastAsia="ＭＳ 明朝" w:hAnsi="ＭＳ 明朝" w:hint="eastAsia"/>
        </w:rPr>
        <w:t>団体に申込みを行わなければならない。</w:t>
      </w:r>
    </w:p>
    <w:p w14:paraId="281AC7F3"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一　事業者概要書</w:t>
      </w:r>
    </w:p>
    <w:p w14:paraId="26757EEF" w14:textId="77777777" w:rsidR="006827D6" w:rsidRPr="00083C29" w:rsidRDefault="006827D6" w:rsidP="006827D6">
      <w:pPr>
        <w:ind w:leftChars="100" w:left="454" w:hangingChars="100" w:hanging="227"/>
        <w:jc w:val="left"/>
        <w:rPr>
          <w:rFonts w:ascii="ＭＳ 明朝" w:eastAsia="ＭＳ 明朝" w:hAnsi="ＭＳ 明朝"/>
        </w:rPr>
      </w:pPr>
      <w:r w:rsidRPr="00083C29">
        <w:rPr>
          <w:rFonts w:ascii="ＭＳ 明朝" w:eastAsia="ＭＳ 明朝" w:hAnsi="ＭＳ 明朝" w:hint="eastAsia"/>
        </w:rPr>
        <w:t>二　設備の取得等及び当該設備の取得等に伴い必要となる付随費用並びに資金調達に係る計画書</w:t>
      </w:r>
    </w:p>
    <w:p w14:paraId="04935F82"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三　年度別損益・資金収支計画書</w:t>
      </w:r>
    </w:p>
    <w:p w14:paraId="24C3B90C"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四　過去３期分の損益計算書及び貸借対照表</w:t>
      </w:r>
    </w:p>
    <w:p w14:paraId="039ECB64"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五　連帯保証予定者の意見書</w:t>
      </w:r>
    </w:p>
    <w:p w14:paraId="7DED807C"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六　その他貸付審査に当たり必要な補足資料</w:t>
      </w:r>
    </w:p>
    <w:p w14:paraId="1B6707FD" w14:textId="77777777" w:rsidR="006827D6" w:rsidRPr="00083C29" w:rsidRDefault="006827D6" w:rsidP="006827D6">
      <w:pPr>
        <w:jc w:val="left"/>
        <w:rPr>
          <w:rFonts w:ascii="ＭＳ 明朝" w:eastAsia="ＭＳ 明朝" w:hAnsi="ＭＳ 明朝"/>
        </w:rPr>
      </w:pPr>
    </w:p>
    <w:p w14:paraId="5AAA40F6"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（貸付けの決定）</w:t>
      </w:r>
    </w:p>
    <w:p w14:paraId="508B0538" w14:textId="77777777" w:rsidR="006827D6" w:rsidRPr="00083C29" w:rsidRDefault="006827D6" w:rsidP="006827D6">
      <w:pPr>
        <w:ind w:left="227" w:hangingChars="100" w:hanging="227"/>
        <w:jc w:val="distribute"/>
        <w:rPr>
          <w:rFonts w:ascii="ＭＳ 明朝" w:eastAsia="ＭＳ 明朝" w:hAnsi="ＭＳ 明朝"/>
        </w:rPr>
      </w:pPr>
      <w:r w:rsidRPr="00083C29">
        <w:rPr>
          <w:rFonts w:ascii="ＭＳ 明朝" w:eastAsia="ＭＳ 明朝" w:hAnsi="ＭＳ 明朝" w:hint="eastAsia"/>
        </w:rPr>
        <w:t>第15条　地方公共団体は、地域総合整備資金の貸付決定に当たって、財団の実施する貸付対象事業についての総合的な調査・検討を参考とすることとし、財団は、当該貸付けが、</w:t>
      </w:r>
    </w:p>
    <w:p w14:paraId="005405BF" w14:textId="77777777" w:rsidR="006827D6" w:rsidRPr="00083C29" w:rsidRDefault="006827D6" w:rsidP="006827D6">
      <w:pPr>
        <w:ind w:leftChars="100" w:left="227"/>
        <w:jc w:val="left"/>
        <w:rPr>
          <w:rFonts w:ascii="ＭＳ 明朝" w:eastAsia="ＭＳ 明朝" w:hAnsi="ＭＳ 明朝"/>
        </w:rPr>
      </w:pPr>
      <w:r w:rsidRPr="00083C29">
        <w:rPr>
          <w:rFonts w:ascii="ＭＳ 明朝" w:eastAsia="ＭＳ 明朝" w:hAnsi="ＭＳ 明朝" w:hint="eastAsia"/>
        </w:rPr>
        <w:t>本貸付要綱に則したものであるか否かについて検討を行うものとする。</w:t>
      </w:r>
    </w:p>
    <w:p w14:paraId="326D200B" w14:textId="77777777" w:rsidR="006827D6" w:rsidRPr="00083C29" w:rsidRDefault="006827D6" w:rsidP="006827D6">
      <w:pPr>
        <w:jc w:val="left"/>
        <w:rPr>
          <w:rFonts w:ascii="ＭＳ 明朝" w:eastAsia="ＭＳ 明朝" w:hAnsi="ＭＳ 明朝"/>
        </w:rPr>
      </w:pPr>
    </w:p>
    <w:p w14:paraId="1F730D8E"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（貸付決定の通知等）</w:t>
      </w:r>
    </w:p>
    <w:p w14:paraId="1BDBD45C"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第16条　地方公共団体は、資金の貸付けを行うことを決定した申請者に対しては、地域総合整備資金貸付決定通知書を交付し、貸付けを行わないことを決定した申請者に対しては、この旨を通知するものとする。</w:t>
      </w:r>
    </w:p>
    <w:p w14:paraId="5B6E83BE" w14:textId="77777777" w:rsidR="006827D6" w:rsidRPr="00083C29" w:rsidRDefault="006827D6" w:rsidP="006827D6">
      <w:pPr>
        <w:jc w:val="left"/>
        <w:rPr>
          <w:rFonts w:ascii="ＭＳ 明朝" w:eastAsia="ＭＳ 明朝" w:hAnsi="ＭＳ 明朝"/>
        </w:rPr>
      </w:pPr>
    </w:p>
    <w:p w14:paraId="39C10450"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（事情変更による決定の取消）</w:t>
      </w:r>
    </w:p>
    <w:p w14:paraId="3CCF474E"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lastRenderedPageBreak/>
        <w:t>第17条　地方公共団体は、地域総合整備資金の貸付決定をした場合において、貸付決定を受けた申請者が法令に反する等その後の事情の変更により特別の必要が生じたときは、貸付決定を取り消すことができる。</w:t>
      </w:r>
    </w:p>
    <w:p w14:paraId="76EF57CB"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２　地方公共団体は、前項の規定により貸付決定を取り消すに当たって、財団の意見を参考とすることとする。</w:t>
      </w:r>
    </w:p>
    <w:p w14:paraId="57080C7E" w14:textId="77777777" w:rsidR="006827D6" w:rsidRPr="00083C29" w:rsidRDefault="006827D6" w:rsidP="006827D6">
      <w:pPr>
        <w:jc w:val="left"/>
        <w:rPr>
          <w:rFonts w:ascii="ＭＳ 明朝" w:eastAsia="ＭＳ 明朝" w:hAnsi="ＭＳ 明朝"/>
        </w:rPr>
      </w:pPr>
      <w:r w:rsidRPr="00083C29">
        <w:rPr>
          <w:rFonts w:ascii="ＭＳ 明朝" w:eastAsia="ＭＳ 明朝" w:hAnsi="ＭＳ 明朝" w:hint="eastAsia"/>
        </w:rPr>
        <w:t>３　前条の規定は、第１項の処分をした場合に準用する。</w:t>
      </w:r>
    </w:p>
    <w:p w14:paraId="6AD42074" w14:textId="77777777" w:rsidR="006827D6" w:rsidRPr="00083C29" w:rsidRDefault="006827D6" w:rsidP="006827D6">
      <w:pPr>
        <w:jc w:val="left"/>
        <w:rPr>
          <w:rFonts w:ascii="ＭＳ 明朝" w:eastAsia="ＭＳ 明朝" w:hAnsi="ＭＳ 明朝"/>
        </w:rPr>
      </w:pPr>
    </w:p>
    <w:p w14:paraId="66EDE472"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（貸付金の交付）</w:t>
      </w:r>
    </w:p>
    <w:p w14:paraId="4F61CF3E"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第18条　貸付金の交付は、金銭消費貸借契約締結の後、一括して、地方公共団体の指定する借入人名義金融機関口座への振込みの方法により行う。</w:t>
      </w:r>
    </w:p>
    <w:p w14:paraId="76585197" w14:textId="77777777" w:rsidR="006827D6" w:rsidRPr="00083C29" w:rsidRDefault="006827D6" w:rsidP="006827D6">
      <w:pPr>
        <w:ind w:left="227" w:hangingChars="100" w:hanging="227"/>
        <w:jc w:val="left"/>
        <w:rPr>
          <w:rFonts w:ascii="ＭＳ 明朝" w:eastAsia="ＭＳ 明朝" w:hAnsi="ＭＳ 明朝"/>
        </w:rPr>
      </w:pPr>
    </w:p>
    <w:p w14:paraId="353F066B" w14:textId="77777777" w:rsidR="006827D6" w:rsidRPr="00083C29" w:rsidRDefault="006827D6" w:rsidP="006827D6">
      <w:pPr>
        <w:ind w:left="227" w:hangingChars="100" w:hanging="227"/>
        <w:jc w:val="left"/>
        <w:rPr>
          <w:rFonts w:ascii="ＭＳ 明朝" w:eastAsia="ＭＳ 明朝" w:hAnsi="ＭＳ 明朝"/>
        </w:rPr>
      </w:pPr>
    </w:p>
    <w:p w14:paraId="4DE5F463" w14:textId="77777777" w:rsidR="006827D6" w:rsidRPr="00083C29" w:rsidRDefault="006827D6" w:rsidP="006827D6">
      <w:pPr>
        <w:ind w:firstLineChars="200" w:firstLine="453"/>
        <w:jc w:val="left"/>
        <w:rPr>
          <w:rFonts w:ascii="ＭＳ 明朝" w:eastAsia="ＭＳ 明朝" w:hAnsi="ＭＳ 明朝"/>
        </w:rPr>
      </w:pPr>
      <w:r w:rsidRPr="00083C29">
        <w:rPr>
          <w:rFonts w:ascii="ＭＳ 明朝" w:eastAsia="ＭＳ 明朝" w:hAnsi="ＭＳ 明朝" w:hint="eastAsia"/>
        </w:rPr>
        <w:t>第４章　貸付金の管理</w:t>
      </w:r>
    </w:p>
    <w:p w14:paraId="09DD58AE"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（貸付金の管理）</w:t>
      </w:r>
    </w:p>
    <w:p w14:paraId="0B9FAF1B"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第19条　地方公共団体は、貸付金の使途の確認又は貸付債権の確保を図るため、その償還が完了するまでの間、貸付対象事業の状況、借入人の信用状況等につき必要に応じて調査を行い、借入人に報告を行わせることができる。</w:t>
      </w:r>
    </w:p>
    <w:p w14:paraId="080D5283" w14:textId="77777777" w:rsidR="006827D6" w:rsidRPr="00083C29" w:rsidRDefault="006827D6" w:rsidP="006827D6">
      <w:pPr>
        <w:ind w:left="227" w:hangingChars="100" w:hanging="227"/>
        <w:jc w:val="left"/>
        <w:rPr>
          <w:rFonts w:ascii="ＭＳ 明朝" w:eastAsia="ＭＳ 明朝" w:hAnsi="ＭＳ 明朝"/>
        </w:rPr>
      </w:pPr>
    </w:p>
    <w:p w14:paraId="02232BCF" w14:textId="77777777" w:rsidR="006827D6" w:rsidRPr="00083C29" w:rsidRDefault="006827D6" w:rsidP="006827D6">
      <w:pPr>
        <w:ind w:left="227" w:hangingChars="100" w:hanging="227"/>
        <w:jc w:val="left"/>
        <w:rPr>
          <w:rFonts w:ascii="ＭＳ 明朝" w:eastAsia="ＭＳ 明朝" w:hAnsi="ＭＳ 明朝"/>
        </w:rPr>
      </w:pPr>
    </w:p>
    <w:p w14:paraId="1A544ADD" w14:textId="77777777" w:rsidR="006827D6" w:rsidRPr="00083C29" w:rsidRDefault="006827D6" w:rsidP="006827D6">
      <w:pPr>
        <w:ind w:firstLineChars="200" w:firstLine="453"/>
        <w:jc w:val="left"/>
        <w:rPr>
          <w:rFonts w:ascii="ＭＳ 明朝" w:eastAsia="ＭＳ 明朝" w:hAnsi="ＭＳ 明朝"/>
        </w:rPr>
      </w:pPr>
      <w:r w:rsidRPr="00083C29">
        <w:rPr>
          <w:rFonts w:ascii="ＭＳ 明朝" w:eastAsia="ＭＳ 明朝" w:hAnsi="ＭＳ 明朝" w:hint="eastAsia"/>
        </w:rPr>
        <w:t>第５章　事務の委託</w:t>
      </w:r>
    </w:p>
    <w:p w14:paraId="2EC8CFA3"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（貸付け等に係る事務の委託）</w:t>
      </w:r>
    </w:p>
    <w:p w14:paraId="68D27867"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第20条　地方公共団体は、法令に定めるところに従い、地域総合整備資金の貸付けに係る支出事務、徴収事務等を財団に委託するものとする。</w:t>
      </w:r>
    </w:p>
    <w:p w14:paraId="6D61FF9A" w14:textId="77777777" w:rsidR="006827D6" w:rsidRPr="00083C29" w:rsidRDefault="006827D6" w:rsidP="006827D6">
      <w:pPr>
        <w:jc w:val="left"/>
        <w:rPr>
          <w:rFonts w:ascii="ＭＳ 明朝" w:eastAsia="ＭＳ 明朝" w:hAnsi="ＭＳ 明朝"/>
        </w:rPr>
      </w:pPr>
    </w:p>
    <w:p w14:paraId="63979E45"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（事務委託の手続き）</w:t>
      </w:r>
    </w:p>
    <w:p w14:paraId="4A9FA97D"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第21条　前条に規定する委託に際しては、地方公共団体は、財団と委託契約を締結する。</w:t>
      </w:r>
    </w:p>
    <w:p w14:paraId="6A35F3E1" w14:textId="77777777" w:rsidR="006827D6" w:rsidRPr="00083C29" w:rsidRDefault="006827D6" w:rsidP="006827D6">
      <w:pPr>
        <w:jc w:val="left"/>
        <w:rPr>
          <w:rFonts w:ascii="ＭＳ 明朝" w:eastAsia="ＭＳ 明朝" w:hAnsi="ＭＳ 明朝"/>
        </w:rPr>
      </w:pPr>
    </w:p>
    <w:p w14:paraId="32D9E5EA" w14:textId="77777777" w:rsidR="006827D6" w:rsidRPr="00083C29" w:rsidRDefault="006827D6" w:rsidP="006827D6">
      <w:pPr>
        <w:jc w:val="left"/>
        <w:rPr>
          <w:rFonts w:ascii="ＭＳ 明朝" w:eastAsia="ＭＳ 明朝" w:hAnsi="ＭＳ 明朝"/>
        </w:rPr>
      </w:pPr>
    </w:p>
    <w:p w14:paraId="6C56206A" w14:textId="77777777" w:rsidR="006827D6" w:rsidRPr="00083C29" w:rsidRDefault="006827D6" w:rsidP="006827D6">
      <w:pPr>
        <w:ind w:firstLineChars="300" w:firstLine="680"/>
        <w:jc w:val="left"/>
        <w:rPr>
          <w:rFonts w:ascii="ＭＳ 明朝" w:eastAsia="ＭＳ 明朝" w:hAnsi="ＭＳ 明朝"/>
        </w:rPr>
      </w:pPr>
      <w:r w:rsidRPr="00083C29">
        <w:rPr>
          <w:rFonts w:ascii="ＭＳ 明朝" w:eastAsia="ＭＳ 明朝" w:hAnsi="ＭＳ 明朝" w:hint="eastAsia"/>
        </w:rPr>
        <w:t>附　則</w:t>
      </w:r>
    </w:p>
    <w:p w14:paraId="3F267D9E" w14:textId="77777777" w:rsidR="006827D6" w:rsidRPr="00083C29" w:rsidRDefault="006827D6" w:rsidP="006827D6">
      <w:pPr>
        <w:ind w:firstLineChars="100" w:firstLine="227"/>
        <w:jc w:val="left"/>
        <w:rPr>
          <w:rFonts w:ascii="ＭＳ 明朝" w:eastAsia="ＭＳ 明朝" w:hAnsi="ＭＳ 明朝"/>
        </w:rPr>
      </w:pPr>
      <w:r w:rsidRPr="00083C29">
        <w:rPr>
          <w:rFonts w:ascii="ＭＳ 明朝" w:eastAsia="ＭＳ 明朝" w:hAnsi="ＭＳ 明朝" w:hint="eastAsia"/>
        </w:rPr>
        <w:t>（過疎地域等における貸付額の特例）</w:t>
      </w:r>
    </w:p>
    <w:p w14:paraId="42ADDAA9" w14:textId="77777777" w:rsidR="006827D6" w:rsidRPr="00083C29" w:rsidRDefault="006827D6" w:rsidP="006827D6">
      <w:pPr>
        <w:ind w:left="227" w:hangingChars="100" w:hanging="227"/>
        <w:rPr>
          <w:rFonts w:ascii="ＭＳ 明朝" w:eastAsia="ＭＳ 明朝" w:hAnsi="ＭＳ 明朝"/>
        </w:rPr>
      </w:pPr>
      <w:r w:rsidRPr="00083C29">
        <w:rPr>
          <w:rFonts w:ascii="ＭＳ 明朝" w:eastAsia="ＭＳ 明朝" w:hAnsi="ＭＳ 明朝" w:hint="eastAsia"/>
        </w:rPr>
        <w:t>第１条　令</w:t>
      </w:r>
      <w:r w:rsidRPr="00A227D0">
        <w:rPr>
          <w:rFonts w:ascii="ＭＳ 明朝" w:eastAsia="ＭＳ 明朝" w:hAnsi="ＭＳ 明朝" w:hint="eastAsia"/>
          <w:color w:val="000000"/>
        </w:rPr>
        <w:t>和</w:t>
      </w:r>
      <w:r w:rsidR="00F74CA8">
        <w:rPr>
          <w:rFonts w:ascii="ＭＳ 明朝" w:eastAsia="ＭＳ 明朝" w:hAnsi="ＭＳ 明朝" w:hint="eastAsia"/>
          <w:color w:val="000000"/>
        </w:rPr>
        <w:t>１３</w:t>
      </w:r>
      <w:r w:rsidRPr="00A227D0">
        <w:rPr>
          <w:rFonts w:ascii="ＭＳ 明朝" w:eastAsia="ＭＳ 明朝" w:hAnsi="ＭＳ 明朝" w:hint="eastAsia"/>
          <w:color w:val="000000"/>
        </w:rPr>
        <w:t>年３</w:t>
      </w:r>
      <w:r w:rsidRPr="00083C29">
        <w:rPr>
          <w:rFonts w:ascii="ＭＳ 明朝" w:eastAsia="ＭＳ 明朝" w:hAnsi="ＭＳ 明朝" w:hint="eastAsia"/>
        </w:rPr>
        <w:t>月３１日までの間は、</w:t>
      </w:r>
      <w:r w:rsidR="00841CD2" w:rsidRPr="00083C29">
        <w:rPr>
          <w:rFonts w:ascii="ＭＳ 明朝" w:eastAsia="ＭＳ 明朝" w:hAnsi="ＭＳ 明朝" w:hint="eastAsia"/>
        </w:rPr>
        <w:t>過疎地域の持続的発展の支援に関する特別措置法（令和３年法律第</w:t>
      </w:r>
      <w:r w:rsidR="004F4140" w:rsidRPr="00083C29">
        <w:rPr>
          <w:rFonts w:ascii="ＭＳ 明朝" w:eastAsia="ＭＳ 明朝" w:hAnsi="ＭＳ 明朝" w:hint="eastAsia"/>
        </w:rPr>
        <w:t>１９</w:t>
      </w:r>
      <w:r w:rsidRPr="00083C29">
        <w:rPr>
          <w:rFonts w:ascii="ＭＳ 明朝" w:eastAsia="ＭＳ 明朝" w:hAnsi="ＭＳ 明朝" w:hint="eastAsia"/>
        </w:rPr>
        <w:t>号）第２条第２項の規定により公示された過疎地域の市町村及び過疎地域とみなされる区域において実施される貸付対象事業（第５条第６項及び第７項並びに附則第７条に該当する場合を除く。）に係る第５条第１項、第２項、第４項及び第５項の適用については、同条第１項中｢４２億円｣とあるのは｢５４億円｣と、｢１０．５億円｣とあるのは｢１３．５億円｣と、｢６３億円｣とあるのは｢８１億円｣と、｢１５．７億円｣とあるのは｢２０．２億円｣と、同条第２項中「３５パーセント」と</w:t>
      </w:r>
      <w:r w:rsidRPr="00083C29">
        <w:rPr>
          <w:rFonts w:ascii="ＭＳ 明朝" w:eastAsia="ＭＳ 明朝" w:hAnsi="ＭＳ 明朝" w:hint="eastAsia"/>
          <w:kern w:val="0"/>
        </w:rPr>
        <w:t>あるのは「４５パーセント」と、同条第４項及び第５項中｢５２．５億円｣とあるのは</w:t>
      </w:r>
      <w:r w:rsidRPr="00083C29">
        <w:rPr>
          <w:rFonts w:ascii="ＭＳ 明朝" w:eastAsia="ＭＳ 明朝" w:hAnsi="ＭＳ 明朝" w:hint="eastAsia"/>
        </w:rPr>
        <w:t>｢６７．５億円｣と、｢１３．１億円｣とあるのは｢１６．８億円｣と、｢７８．７億円｣とあるのは｢１０１．２億円｣と、｢１９．６億円｣とあるのは｢２５．３億円｣と読み替えるものとする。</w:t>
      </w:r>
    </w:p>
    <w:p w14:paraId="22AA4B14" w14:textId="77777777" w:rsidR="006827D6" w:rsidRPr="00083C29" w:rsidRDefault="006827D6" w:rsidP="006827D6">
      <w:pPr>
        <w:ind w:left="227" w:hangingChars="100" w:hanging="227"/>
        <w:rPr>
          <w:rFonts w:ascii="ＭＳ 明朝" w:eastAsia="ＭＳ 明朝" w:hAnsi="ＭＳ 明朝"/>
        </w:rPr>
      </w:pPr>
    </w:p>
    <w:p w14:paraId="7A0F1541" w14:textId="77777777" w:rsidR="006827D6" w:rsidRPr="00083C29" w:rsidRDefault="006827D6" w:rsidP="006827D6">
      <w:pPr>
        <w:ind w:leftChars="100" w:left="227"/>
        <w:jc w:val="left"/>
        <w:rPr>
          <w:rFonts w:ascii="ＭＳ 明朝" w:eastAsia="ＭＳ 明朝" w:hAnsi="ＭＳ 明朝"/>
        </w:rPr>
      </w:pPr>
      <w:r w:rsidRPr="00083C29">
        <w:rPr>
          <w:rFonts w:ascii="ＭＳ 明朝" w:eastAsia="ＭＳ 明朝" w:hAnsi="ＭＳ 明朝" w:hint="eastAsia"/>
        </w:rPr>
        <w:t>（離島振興対策実施地域における貸付額の特例）</w:t>
      </w:r>
    </w:p>
    <w:p w14:paraId="2FAF5A65"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第２条　令和</w:t>
      </w:r>
      <w:r w:rsidR="00F74CA8">
        <w:rPr>
          <w:rFonts w:ascii="ＭＳ 明朝" w:eastAsia="ＭＳ 明朝" w:hAnsi="ＭＳ 明朝" w:hint="eastAsia"/>
        </w:rPr>
        <w:t>１</w:t>
      </w:r>
      <w:r w:rsidRPr="00083C29">
        <w:rPr>
          <w:rFonts w:ascii="ＭＳ 明朝" w:eastAsia="ＭＳ 明朝" w:hAnsi="ＭＳ 明朝" w:hint="eastAsia"/>
        </w:rPr>
        <w:t>５年３月３１日までの間は、離島振興法（昭和２８年法律第７２号）第２条第１項に規定する「離島振興対策実施地域」（第５条第６項及び第７項並びに附則第</w:t>
      </w:r>
      <w:r w:rsidRPr="00083C29">
        <w:rPr>
          <w:rFonts w:ascii="ＭＳ 明朝" w:eastAsia="ＭＳ 明朝" w:hAnsi="ＭＳ 明朝" w:hint="eastAsia"/>
        </w:rPr>
        <w:lastRenderedPageBreak/>
        <w:t>７条に該当する場合を除く。）において実施される貸付対象事業に係る第５条第１項、第２項、第４</w:t>
      </w:r>
      <w:r w:rsidRPr="00083C29">
        <w:rPr>
          <w:rFonts w:ascii="ＭＳ 明朝" w:eastAsia="ＭＳ 明朝" w:hAnsi="ＭＳ 明朝" w:hint="eastAsia"/>
          <w:kern w:val="0"/>
        </w:rPr>
        <w:t>項及び第５項の適用については、同条第１項中｢４２億円｣とあるのは｢５４億円｣と、</w:t>
      </w:r>
      <w:r w:rsidRPr="00083C29">
        <w:rPr>
          <w:rFonts w:ascii="ＭＳ 明朝" w:eastAsia="ＭＳ 明朝" w:hAnsi="ＭＳ 明朝" w:hint="eastAsia"/>
        </w:rPr>
        <w:t>｢１０．５億円｣とあるのは｢１３．５億円｣と、｢６３億円｣とあるのは｢８１億円｣と、｢１５．７億円｣とあるのは｢２０．２億円｣と、同条第２項中「３５パーセント」とある</w:t>
      </w:r>
      <w:r w:rsidRPr="00083C29">
        <w:rPr>
          <w:rFonts w:ascii="ＭＳ 明朝" w:eastAsia="ＭＳ 明朝" w:hAnsi="ＭＳ 明朝" w:hint="eastAsia"/>
          <w:kern w:val="0"/>
        </w:rPr>
        <w:t>のは「４５パーセント」と、同条第４項及び第５項中｢５２．５億円｣とあるのは｢６７．５億円｣と、｢１３．１億円｣とあるのは｢１６．８億円｣と、｢７８．７億円｣とあるのは</w:t>
      </w:r>
      <w:r w:rsidRPr="00083C29">
        <w:rPr>
          <w:rFonts w:ascii="ＭＳ 明朝" w:eastAsia="ＭＳ 明朝" w:hAnsi="ＭＳ 明朝" w:hint="eastAsia"/>
        </w:rPr>
        <w:t>｢１０１．２億円｣と、｢１９．６億円｣とあるのは｢２５．３億円｣と読み替えるものとする。</w:t>
      </w:r>
    </w:p>
    <w:p w14:paraId="752BB13A" w14:textId="77777777" w:rsidR="006827D6" w:rsidRPr="00083C29" w:rsidRDefault="006827D6" w:rsidP="006827D6">
      <w:pPr>
        <w:ind w:left="227" w:hangingChars="100" w:hanging="227"/>
        <w:jc w:val="left"/>
        <w:rPr>
          <w:rFonts w:ascii="ＭＳ 明朝" w:eastAsia="ＭＳ 明朝" w:hAnsi="ＭＳ 明朝"/>
        </w:rPr>
      </w:pPr>
    </w:p>
    <w:p w14:paraId="283AE46D" w14:textId="77777777" w:rsidR="006827D6" w:rsidRPr="00083C29" w:rsidRDefault="006827D6" w:rsidP="006827D6">
      <w:pPr>
        <w:ind w:leftChars="100" w:left="227"/>
        <w:jc w:val="left"/>
        <w:rPr>
          <w:rFonts w:ascii="ＭＳ 明朝" w:eastAsia="ＭＳ 明朝" w:hAnsi="ＭＳ 明朝"/>
        </w:rPr>
      </w:pPr>
      <w:r w:rsidRPr="00083C29">
        <w:rPr>
          <w:rFonts w:ascii="ＭＳ 明朝" w:eastAsia="ＭＳ 明朝" w:hAnsi="ＭＳ 明朝" w:hint="eastAsia"/>
        </w:rPr>
        <w:t>（奄美群島における貸付額の特例）</w:t>
      </w:r>
    </w:p>
    <w:p w14:paraId="7659E1DE"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szCs w:val="21"/>
        </w:rPr>
        <w:t>第３条　令和６年３月３１日までの間は、</w:t>
      </w:r>
      <w:r w:rsidRPr="00083C29">
        <w:rPr>
          <w:rFonts w:ascii="ＭＳ 明朝" w:eastAsia="ＭＳ 明朝" w:hAnsi="ＭＳ 明朝" w:hint="eastAsia"/>
        </w:rPr>
        <w:t>奄美群島振興開発特別措置法（昭和２９年法律第１８９号）第１条に規定する「奄美群島」（第５条第６項及び第７項並びに附則第７条に該当する場合を除く。）において実施される貸付対象事業に係る第５条第１項、第２項、第４</w:t>
      </w:r>
      <w:r w:rsidRPr="00083C29">
        <w:rPr>
          <w:rFonts w:ascii="ＭＳ 明朝" w:eastAsia="ＭＳ 明朝" w:hAnsi="ＭＳ 明朝" w:hint="eastAsia"/>
          <w:kern w:val="0"/>
        </w:rPr>
        <w:t>項</w:t>
      </w:r>
      <w:r w:rsidRPr="00083C29">
        <w:rPr>
          <w:rFonts w:ascii="ＭＳ 明朝" w:eastAsia="ＭＳ 明朝" w:hAnsi="ＭＳ 明朝" w:hint="eastAsia"/>
        </w:rPr>
        <w:t>及び第５項</w:t>
      </w:r>
      <w:r w:rsidRPr="00083C29">
        <w:rPr>
          <w:rFonts w:ascii="ＭＳ 明朝" w:eastAsia="ＭＳ 明朝" w:hAnsi="ＭＳ 明朝" w:hint="eastAsia"/>
          <w:kern w:val="0"/>
        </w:rPr>
        <w:t>の適用については、同条第１項中｢４２億円｣とあるのは｢５４億円｣と、｢１０．５億円｣とあるのは｢１３．５億円｣と、｢６３億円｣とあるのは｢８１億円｣と、</w:t>
      </w:r>
      <w:r w:rsidRPr="00083C29">
        <w:rPr>
          <w:rFonts w:ascii="ＭＳ 明朝" w:eastAsia="ＭＳ 明朝" w:hAnsi="ＭＳ 明朝" w:hint="eastAsia"/>
        </w:rPr>
        <w:t>｢１５．７億円｣とあるのは｢２０．２億円｣と、同条第２項中「３５パーセント」とある</w:t>
      </w:r>
      <w:r w:rsidRPr="00083C29">
        <w:rPr>
          <w:rFonts w:ascii="ＭＳ 明朝" w:eastAsia="ＭＳ 明朝" w:hAnsi="ＭＳ 明朝" w:hint="eastAsia"/>
          <w:kern w:val="0"/>
        </w:rPr>
        <w:t>のは「４５パーセント」と、同条第４項及び第５項中｢５２．５億円｣とあるのは｢６７．５億円｣と、｢１３．１億円｣とあるのは｢１６．８億円｣と、｢７８．７億円｣とあるのは</w:t>
      </w:r>
      <w:r w:rsidRPr="00083C29">
        <w:rPr>
          <w:rFonts w:ascii="ＭＳ 明朝" w:eastAsia="ＭＳ 明朝" w:hAnsi="ＭＳ 明朝" w:hint="eastAsia"/>
        </w:rPr>
        <w:t>｢１０１．２億円｣と、｢１９．６億円｣とあるのは｢２５．３億円｣と読み替えるものとする。</w:t>
      </w:r>
    </w:p>
    <w:p w14:paraId="713AEB4B" w14:textId="77777777" w:rsidR="006827D6" w:rsidRPr="00083C29" w:rsidRDefault="006827D6" w:rsidP="006827D6">
      <w:pPr>
        <w:ind w:left="227" w:hangingChars="100" w:hanging="227"/>
        <w:jc w:val="left"/>
        <w:rPr>
          <w:rFonts w:ascii="ＭＳ 明朝" w:eastAsia="ＭＳ 明朝" w:hAnsi="ＭＳ 明朝"/>
        </w:rPr>
      </w:pPr>
    </w:p>
    <w:p w14:paraId="7C61A0F1" w14:textId="77777777" w:rsidR="006827D6" w:rsidRPr="00083C29" w:rsidRDefault="006827D6" w:rsidP="006827D6">
      <w:pPr>
        <w:ind w:leftChars="100" w:left="227"/>
        <w:jc w:val="left"/>
        <w:rPr>
          <w:rFonts w:ascii="ＭＳ 明朝" w:eastAsia="ＭＳ 明朝" w:hAnsi="ＭＳ 明朝"/>
        </w:rPr>
      </w:pPr>
      <w:r w:rsidRPr="00083C29">
        <w:rPr>
          <w:rFonts w:ascii="ＭＳ 明朝" w:eastAsia="ＭＳ 明朝" w:hAnsi="ＭＳ 明朝" w:hint="eastAsia"/>
        </w:rPr>
        <w:t>（小笠原諸島における貸付額の特例）</w:t>
      </w:r>
    </w:p>
    <w:p w14:paraId="486831C4" w14:textId="77777777" w:rsidR="006827D6" w:rsidRPr="00083C29" w:rsidRDefault="006827D6" w:rsidP="006827D6">
      <w:pPr>
        <w:ind w:left="227" w:hangingChars="100" w:hanging="227"/>
        <w:rPr>
          <w:rFonts w:ascii="ＭＳ 明朝" w:eastAsia="ＭＳ 明朝" w:hAnsi="ＭＳ 明朝"/>
        </w:rPr>
      </w:pPr>
      <w:r w:rsidRPr="00083C29">
        <w:rPr>
          <w:rFonts w:ascii="ＭＳ 明朝" w:eastAsia="ＭＳ 明朝" w:hAnsi="ＭＳ 明朝" w:hint="eastAsia"/>
        </w:rPr>
        <w:t>第４条　令和</w:t>
      </w:r>
      <w:r w:rsidRPr="00083C29">
        <w:rPr>
          <w:rFonts w:ascii="ＭＳ 明朝" w:eastAsia="ＭＳ 明朝" w:hAnsi="ＭＳ 明朝" w:hint="eastAsia"/>
          <w:szCs w:val="21"/>
        </w:rPr>
        <w:t>６年３月３１日までの間は、小笠原諸島振興開発特別措置法（昭和４４年法律第７９号）第４条第１項に規定する「小笠原諸島」（第５条第６項及び第７項並びに附則第７条に該当する場合を除く。）において実施される貸付対象事業に係る第５条第１項、第２項、第４項</w:t>
      </w:r>
      <w:r w:rsidRPr="00083C29">
        <w:rPr>
          <w:rFonts w:ascii="ＭＳ 明朝" w:eastAsia="ＭＳ 明朝" w:hAnsi="ＭＳ 明朝" w:hint="eastAsia"/>
        </w:rPr>
        <w:t>及び第５項</w:t>
      </w:r>
      <w:r w:rsidRPr="00083C29">
        <w:rPr>
          <w:rFonts w:ascii="ＭＳ 明朝" w:eastAsia="ＭＳ 明朝" w:hAnsi="ＭＳ 明朝" w:hint="eastAsia"/>
          <w:szCs w:val="21"/>
        </w:rPr>
        <w:t>の適用については、同条第１項中｢４２億円｣とあるの</w:t>
      </w:r>
      <w:r w:rsidRPr="00083C29">
        <w:rPr>
          <w:rFonts w:ascii="ＭＳ 明朝" w:eastAsia="ＭＳ 明朝" w:hAnsi="ＭＳ 明朝" w:hint="eastAsia"/>
          <w:kern w:val="0"/>
          <w:szCs w:val="21"/>
        </w:rPr>
        <w:t>は｢５４億円｣と、｢１０．５億円｣とあるのは｢１３．５億円｣と、｢６３億円｣とあるのは｢８１億円｣と、｢１５．７億円｣とあるのは｢２０．２億円｣と、同条第２項中「３５パーセント」とあるのは「４５パーセント」と、同条第４項及び第５項中｢５２．５億円｣とあるのは</w:t>
      </w:r>
      <w:r w:rsidRPr="00083C29">
        <w:rPr>
          <w:rFonts w:ascii="ＭＳ 明朝" w:eastAsia="ＭＳ 明朝" w:hAnsi="ＭＳ 明朝" w:hint="eastAsia"/>
          <w:szCs w:val="21"/>
        </w:rPr>
        <w:t>｢６７．５億円｣と、｢１３．１億円｣とあるのは｢１６．８億円｣と、｢７８．７億円｣とあるのは｢１０１．２億円｣と、｢１９．６億円｣とあるのは｢２５．３億円｣と読み替えるものとする。</w:t>
      </w:r>
    </w:p>
    <w:p w14:paraId="6049FB8D" w14:textId="77777777" w:rsidR="006827D6" w:rsidRPr="00083C29" w:rsidRDefault="006827D6" w:rsidP="006827D6">
      <w:pPr>
        <w:ind w:left="227" w:hangingChars="100" w:hanging="227"/>
        <w:jc w:val="left"/>
        <w:rPr>
          <w:rFonts w:ascii="ＭＳ 明朝" w:eastAsia="ＭＳ 明朝" w:hAnsi="ＭＳ 明朝"/>
        </w:rPr>
      </w:pPr>
    </w:p>
    <w:p w14:paraId="114437C7" w14:textId="77777777" w:rsidR="006827D6" w:rsidRPr="00083C29" w:rsidRDefault="006827D6" w:rsidP="006827D6">
      <w:pPr>
        <w:ind w:leftChars="100" w:left="227"/>
        <w:jc w:val="left"/>
        <w:rPr>
          <w:rFonts w:ascii="ＭＳ 明朝" w:eastAsia="ＭＳ 明朝" w:hAnsi="ＭＳ 明朝"/>
        </w:rPr>
      </w:pPr>
      <w:r w:rsidRPr="00083C29">
        <w:rPr>
          <w:rFonts w:ascii="ＭＳ 明朝" w:eastAsia="ＭＳ 明朝" w:hAnsi="ＭＳ 明朝" w:hint="eastAsia"/>
        </w:rPr>
        <w:t>（沖縄県の離島における貸付額の特例）</w:t>
      </w:r>
    </w:p>
    <w:p w14:paraId="011C81D2" w14:textId="77777777" w:rsidR="006827D6" w:rsidRPr="00083C29" w:rsidRDefault="006827D6" w:rsidP="006827D6">
      <w:pPr>
        <w:ind w:left="227" w:hangingChars="100" w:hanging="227"/>
        <w:rPr>
          <w:rFonts w:ascii="ＭＳ 明朝" w:eastAsia="ＭＳ 明朝" w:hAnsi="ＭＳ 明朝"/>
        </w:rPr>
      </w:pPr>
      <w:r w:rsidRPr="00083C29">
        <w:rPr>
          <w:rFonts w:ascii="ＭＳ 明朝" w:eastAsia="ＭＳ 明朝" w:hAnsi="ＭＳ 明朝" w:hint="eastAsia"/>
        </w:rPr>
        <w:t>第５条　令和</w:t>
      </w:r>
      <w:r w:rsidR="004F4140" w:rsidRPr="00083C29">
        <w:rPr>
          <w:rFonts w:ascii="ＭＳ 明朝" w:eastAsia="ＭＳ 明朝" w:hAnsi="ＭＳ 明朝" w:hint="eastAsia"/>
        </w:rPr>
        <w:t>１４</w:t>
      </w:r>
      <w:r w:rsidRPr="00083C29">
        <w:rPr>
          <w:rFonts w:ascii="ＭＳ 明朝" w:eastAsia="ＭＳ 明朝" w:hAnsi="ＭＳ 明朝" w:hint="eastAsia"/>
        </w:rPr>
        <w:t>年３月３１日までの間は、沖縄振興特別措置法（平成１４年法律第１４号）第３条第３号に規定する「離島」（第５条第６項及び第７項並びに附則第７条に該当する場合を除く。）において実施される貸付対象事業に係る第５条第１項、第２項、第４項及び第５項の適用については、同条第１項中｢４２億円｣とあるのは｢５４億円｣と、｢１０．５億円｣とあるのは｢１３．５億円｣と、｢６３億円｣とあるのは｢８１億円｣と、｢１５．７億円｣とあるのは｢２０．２億円｣と、同条第２項中「３５パーセント」とあるのは「４５パーセント」と、同条第４項及び第５項中｢５２．５億円｣とあるのは｢６７．５億円｣と、｢１３．１億円｣とあるのは｢１６．８億円｣と、｢７８．７億円｣とあるのは｢１０１．２億円｣と、｢１９．６億円｣とあるのは｢２５．３億円｣と読み替えるものとする。</w:t>
      </w:r>
    </w:p>
    <w:p w14:paraId="3DAD156E" w14:textId="77777777" w:rsidR="00CC4896" w:rsidRPr="00083C29" w:rsidRDefault="00CC4896" w:rsidP="006827D6">
      <w:pPr>
        <w:ind w:left="227" w:hangingChars="100" w:hanging="227"/>
        <w:rPr>
          <w:rFonts w:ascii="ＭＳ 明朝" w:eastAsia="ＭＳ 明朝" w:hAnsi="ＭＳ 明朝" w:hint="eastAsia"/>
        </w:rPr>
      </w:pPr>
    </w:p>
    <w:p w14:paraId="341BE305" w14:textId="77777777" w:rsidR="006827D6" w:rsidRPr="00083C29" w:rsidRDefault="006827D6" w:rsidP="006827D6">
      <w:pPr>
        <w:ind w:leftChars="100" w:left="227"/>
        <w:jc w:val="left"/>
        <w:rPr>
          <w:rFonts w:ascii="ＭＳ 明朝" w:eastAsia="ＭＳ 明朝" w:hAnsi="ＭＳ 明朝"/>
        </w:rPr>
      </w:pPr>
      <w:r w:rsidRPr="00083C29">
        <w:rPr>
          <w:rFonts w:ascii="ＭＳ 明朝" w:eastAsia="ＭＳ 明朝" w:hAnsi="ＭＳ 明朝" w:hint="eastAsia"/>
        </w:rPr>
        <w:lastRenderedPageBreak/>
        <w:t>（特別豪雪地帯における貸付額の特例）</w:t>
      </w:r>
    </w:p>
    <w:p w14:paraId="2CE115C1" w14:textId="77777777" w:rsidR="006827D6" w:rsidRPr="00083C29" w:rsidRDefault="006827D6" w:rsidP="006827D6">
      <w:pPr>
        <w:ind w:left="227" w:hangingChars="100" w:hanging="227"/>
        <w:rPr>
          <w:rFonts w:ascii="ＭＳ 明朝" w:eastAsia="ＭＳ 明朝" w:hAnsi="ＭＳ 明朝"/>
        </w:rPr>
      </w:pPr>
      <w:r w:rsidRPr="00083C29">
        <w:rPr>
          <w:rFonts w:ascii="ＭＳ 明朝" w:eastAsia="ＭＳ 明朝" w:hAnsi="ＭＳ 明朝" w:hint="eastAsia"/>
        </w:rPr>
        <w:t>第６条　令和</w:t>
      </w:r>
      <w:r w:rsidR="004F4140" w:rsidRPr="00083C29">
        <w:rPr>
          <w:rFonts w:ascii="ＭＳ 明朝" w:eastAsia="ＭＳ 明朝" w:hAnsi="ＭＳ 明朝" w:hint="eastAsia"/>
        </w:rPr>
        <w:t>１４</w:t>
      </w:r>
      <w:r w:rsidRPr="00083C29">
        <w:rPr>
          <w:rFonts w:ascii="ＭＳ 明朝" w:eastAsia="ＭＳ 明朝" w:hAnsi="ＭＳ 明朝" w:hint="eastAsia"/>
        </w:rPr>
        <w:t>年３月３１日までの間は、豪雪地帯対策特別措置法（昭和３７年法律第７３号）第２条第２項に規定する「特別豪雪地帯」（第５条第６項及び第７項並びに附則第７条に該当する場合を除く。）において実施される貸付対象事業に係る第５条第１項、第２項、第４項及び第５項の適用については、同条第１項中｢４２億円｣とあるのは｢５４億円｣と、</w:t>
      </w:r>
      <w:r w:rsidRPr="00083C29">
        <w:rPr>
          <w:rFonts w:ascii="ＭＳ 明朝" w:eastAsia="ＭＳ 明朝" w:hAnsi="ＭＳ 明朝" w:hint="eastAsia"/>
          <w:kern w:val="0"/>
        </w:rPr>
        <w:t>｢１０．５億円｣とあるのは｢１３．５億円｣と、｢６３億円｣とあるのは｢８１億円｣と、</w:t>
      </w:r>
      <w:r w:rsidRPr="00083C29">
        <w:rPr>
          <w:rFonts w:ascii="ＭＳ 明朝" w:eastAsia="ＭＳ 明朝" w:hAnsi="ＭＳ 明朝" w:hint="eastAsia"/>
        </w:rPr>
        <w:t>｢１５．７億円｣とあるのは｢２０．２億円｣と、同条第２項中「３５パーセント」とある</w:t>
      </w:r>
      <w:r w:rsidRPr="00083C29">
        <w:rPr>
          <w:rFonts w:ascii="ＭＳ 明朝" w:eastAsia="ＭＳ 明朝" w:hAnsi="ＭＳ 明朝" w:hint="eastAsia"/>
          <w:kern w:val="0"/>
        </w:rPr>
        <w:t>のは「４５パーセント」と、同条第４項及び第５項中｢５２．５億円｣とあるのは｢６７．５億円｣と、｢１３．１億円｣とあるのは｢１６．８億円｣と、｢７８．７億円｣とあるのは</w:t>
      </w:r>
      <w:r w:rsidRPr="00083C29">
        <w:rPr>
          <w:rFonts w:ascii="ＭＳ 明朝" w:eastAsia="ＭＳ 明朝" w:hAnsi="ＭＳ 明朝" w:hint="eastAsia"/>
        </w:rPr>
        <w:t>｢１０１．２億円｣と、｢１９．６億円｣とあるのは｢２５．３億円｣と読み替えるものとする。</w:t>
      </w:r>
    </w:p>
    <w:p w14:paraId="520C45E8" w14:textId="77777777" w:rsidR="006827D6" w:rsidRPr="00083C29" w:rsidRDefault="006827D6" w:rsidP="006827D6">
      <w:pPr>
        <w:ind w:left="227" w:hangingChars="100" w:hanging="227"/>
        <w:jc w:val="left"/>
        <w:rPr>
          <w:rFonts w:ascii="ＭＳ 明朝" w:eastAsia="ＭＳ 明朝" w:hAnsi="ＭＳ 明朝"/>
        </w:rPr>
      </w:pPr>
    </w:p>
    <w:p w14:paraId="3BE2C959" w14:textId="77777777" w:rsidR="006827D6" w:rsidRPr="00083C29" w:rsidRDefault="006827D6" w:rsidP="006827D6">
      <w:pPr>
        <w:ind w:leftChars="100" w:left="227"/>
        <w:jc w:val="left"/>
        <w:rPr>
          <w:rFonts w:ascii="ＭＳ 明朝" w:eastAsia="ＭＳ 明朝" w:hAnsi="ＭＳ 明朝"/>
        </w:rPr>
      </w:pPr>
      <w:r w:rsidRPr="00083C29">
        <w:rPr>
          <w:rFonts w:ascii="ＭＳ 明朝" w:eastAsia="ＭＳ 明朝" w:hAnsi="ＭＳ 明朝" w:hint="eastAsia"/>
        </w:rPr>
        <w:t>（特定被災地方公共団体等における貸付額の特例）</w:t>
      </w:r>
    </w:p>
    <w:p w14:paraId="06531CAC"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第７条　令和８年３月３１日までの間は、東日本大震災に対処するための特別の財政援助及び助成に関する法律（平成２３年法律第４０号）第２条第２項に規定する「特定被災地方公共団体」のうち、岩手県、宮城県及び福島県並びに岩手県、宮城県及び福島県の区域内の市町村又はその区域の全部若しくは一部が同条第３項に規定する「特定被災区域」内にある地方公共団体のうち、岩手県、宮城県及び福島県の区域内の市町村（第５条第６項及び第７項に該当する場合を除く。）において実施される貸付対象事業に係る第５条第１項及び第２項の適用については、同</w:t>
      </w:r>
      <w:r w:rsidRPr="00083C29">
        <w:rPr>
          <w:rFonts w:ascii="ＭＳ 明朝" w:eastAsia="ＭＳ 明朝" w:hAnsi="ＭＳ 明朝" w:hint="eastAsia"/>
          <w:kern w:val="0"/>
        </w:rPr>
        <w:t>条第１項中｢４２億円｣とあるのは｢６７．５億円｣と、｢１０．５億円｣とあるのは｢１６．８億円｣と、｢６３億円｣とあるのは｢１０１．２億円｣と、｢１５．７億円｣とあるのは｢２５．３</w:t>
      </w:r>
      <w:r w:rsidRPr="00083C29">
        <w:rPr>
          <w:rFonts w:ascii="ＭＳ 明朝" w:eastAsia="ＭＳ 明朝" w:hAnsi="ＭＳ 明朝" w:hint="eastAsia"/>
        </w:rPr>
        <w:t>億円｣と、同条第２項中「３５パーセント」とあるのは「４５パーセント」と読み替えるものとする。</w:t>
      </w:r>
    </w:p>
    <w:p w14:paraId="3D7FB4F2" w14:textId="77777777" w:rsidR="006827D6" w:rsidRPr="00083C29" w:rsidRDefault="006827D6" w:rsidP="006827D6">
      <w:pPr>
        <w:ind w:left="227" w:hangingChars="100" w:hanging="227"/>
        <w:jc w:val="left"/>
        <w:rPr>
          <w:rFonts w:ascii="ＭＳ 明朝" w:eastAsia="ＭＳ 明朝" w:hAnsi="ＭＳ 明朝"/>
        </w:rPr>
      </w:pPr>
    </w:p>
    <w:p w14:paraId="674D862C" w14:textId="77777777" w:rsidR="006827D6" w:rsidRPr="00083C29" w:rsidRDefault="006827D6" w:rsidP="006827D6">
      <w:pPr>
        <w:ind w:left="227" w:hangingChars="100" w:hanging="227"/>
        <w:jc w:val="left"/>
        <w:rPr>
          <w:rFonts w:ascii="ＭＳ 明朝" w:eastAsia="ＭＳ 明朝" w:hAnsi="ＭＳ 明朝"/>
        </w:rPr>
      </w:pPr>
      <w:r w:rsidRPr="00083C29">
        <w:rPr>
          <w:rFonts w:ascii="ＭＳ 明朝" w:eastAsia="ＭＳ 明朝" w:hAnsi="ＭＳ 明朝" w:hint="eastAsia"/>
        </w:rPr>
        <w:t>（経過措置）</w:t>
      </w:r>
    </w:p>
    <w:p w14:paraId="24213328" w14:textId="77777777" w:rsidR="006827D6" w:rsidRPr="00083C29" w:rsidRDefault="006827D6" w:rsidP="006827D6">
      <w:pPr>
        <w:ind w:left="227" w:hangingChars="100" w:hanging="227"/>
        <w:jc w:val="left"/>
        <w:rPr>
          <w:rFonts w:ascii="ＭＳ 明朝" w:eastAsia="ＭＳ 明朝" w:hAnsi="ＭＳ 明朝" w:cs="ＭＳ 明朝"/>
          <w:spacing w:val="2"/>
          <w:kern w:val="0"/>
          <w:sz w:val="21"/>
          <w:szCs w:val="21"/>
        </w:rPr>
      </w:pPr>
      <w:r w:rsidRPr="00083C29">
        <w:rPr>
          <w:rFonts w:ascii="ＭＳ 明朝" w:eastAsia="ＭＳ 明朝" w:hAnsi="ＭＳ 明朝" w:hint="eastAsia"/>
        </w:rPr>
        <w:t>第８条　過疎地域自立促進特別措置法（平成１２年法律第１５号）第２条第１項に規定する「過疎地域｣（第５条第６項及び第７項並びに附則第７条に該当する場合を除く。）又は同法第３３条第１項の規定により過疎地域とみなされる区域のうち市町村の廃置分合若しくは境界変更があった日の前日において過疎地域であった区域若しくは同条第２項の規定により過疎地域とみなされる区域（第５条第６項及び第７項並びに附則第７条に該当する場合を除く。）において、令和２年度以前に貸付決定をした貸付対象事業に係る</w:t>
      </w:r>
      <w:r w:rsidR="005B18FD" w:rsidRPr="00083C29">
        <w:rPr>
          <w:rFonts w:ascii="ＭＳ 明朝" w:eastAsia="ＭＳ 明朝" w:hAnsi="ＭＳ 明朝" w:hint="eastAsia"/>
        </w:rPr>
        <w:t>第</w:t>
      </w:r>
      <w:r w:rsidRPr="00083C29">
        <w:rPr>
          <w:rFonts w:ascii="ＭＳ 明朝" w:eastAsia="ＭＳ 明朝" w:hAnsi="ＭＳ 明朝" w:hint="eastAsia"/>
        </w:rPr>
        <w:t>５条第１項、第２項、第４項及び第５項の適用については、同条第１項中｢４２億円｣とあるのは｢５４億円｣と、｢１０．５億円｣とあるのは｢１３．５億円｣と、｢６３億円｣とあるのは｢８１億円｣と、｢１５．７億円｣とあるのは｢２０．２億円｣と、同条第２項中「３５パーセント」と</w:t>
      </w:r>
      <w:r w:rsidRPr="00083C29">
        <w:rPr>
          <w:rFonts w:ascii="ＭＳ 明朝" w:eastAsia="ＭＳ 明朝" w:hAnsi="ＭＳ 明朝" w:hint="eastAsia"/>
          <w:kern w:val="0"/>
        </w:rPr>
        <w:t>あるのは「４５パーセント」と、同条第４項及び第５項中｢５２．５億円｣とあるのは</w:t>
      </w:r>
      <w:r w:rsidRPr="00083C29">
        <w:rPr>
          <w:rFonts w:ascii="ＭＳ 明朝" w:eastAsia="ＭＳ 明朝" w:hAnsi="ＭＳ 明朝" w:hint="eastAsia"/>
        </w:rPr>
        <w:t>｢６７．５億円｣と、｢１３．１億円｣とあるのは｢１６．８億円｣と、｢７８．７億円｣とあるのは｢１０１．２億円｣と、｢１９．６億円｣とあるのは｢２５．３億円｣と読み替えるものとする。</w:t>
      </w:r>
    </w:p>
    <w:p w14:paraId="28B451F6" w14:textId="77777777" w:rsidR="00FF5E1B" w:rsidRPr="004A3177" w:rsidRDefault="006827D6" w:rsidP="00FA40A8">
      <w:pPr>
        <w:ind w:left="227" w:hangingChars="100" w:hanging="227"/>
        <w:rPr>
          <w:rFonts w:ascii="ＭＳ 明朝" w:eastAsia="ＭＳ 明朝" w:hAnsi="ＭＳ 明朝"/>
        </w:rPr>
      </w:pPr>
      <w:r w:rsidRPr="00083C29">
        <w:rPr>
          <w:rFonts w:ascii="ＭＳ 明朝" w:eastAsia="ＭＳ 明朝" w:hAnsi="ＭＳ 明朝" w:hint="eastAsia"/>
        </w:rPr>
        <w:t>２　東日本大震災に対処するための特別の財政援助及び助成に関する法律（平成２３年法律第４０号）第２条第２項に規定する「特定被災地方公共団体」のうち、岩手県、宮城県及び福島県以外の都道府県並びに岩手県、宮城県及び福島県以外の都道府県に所在する市町村又はその区域の全部若しくは一部が同条第３項に規定する「特定被災区域」内にある地方公共団体のうち、岩手県、宮城県及び福島県以外の都道府県に所在する市町村（第５条第６項及び第７項に該当する場合を除く。）において、令和２年度以前に貸</w:t>
      </w:r>
      <w:r w:rsidRPr="00083C29">
        <w:rPr>
          <w:rFonts w:ascii="ＭＳ 明朝" w:eastAsia="ＭＳ 明朝" w:hAnsi="ＭＳ 明朝" w:hint="eastAsia"/>
        </w:rPr>
        <w:lastRenderedPageBreak/>
        <w:t>付決定をした貸付対象事業に係る第５条第１項及び第２項の適用については、同条第１項中｢４２億円｣とあるのは｢６７．５億円｣と、｢１０．５億円｣とあるのは｢１６．８億円｣と、｢６３億円｣とあるのは｢１０１．２億円｣と、｢１５．７億円｣とあるのは｢２５．３億円｣と、同条第２項中「３５パーセント」とあるのは「４５パーセント」と読み替えるものとする。</w:t>
      </w:r>
    </w:p>
    <w:sectPr w:rsidR="00FF5E1B" w:rsidRPr="004A3177" w:rsidSect="000D064F">
      <w:footerReference w:type="default" r:id="rId7"/>
      <w:pgSz w:w="11906" w:h="16838" w:code="9"/>
      <w:pgMar w:top="1418" w:right="1418" w:bottom="1134" w:left="1418" w:header="720" w:footer="720" w:gutter="0"/>
      <w:pgNumType w:start="52"/>
      <w:cols w:space="720"/>
      <w:noEndnote/>
      <w:docGrid w:type="linesAndChars" w:linePitch="32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2CE0" w14:textId="77777777" w:rsidR="00DE4E68" w:rsidRDefault="00DE4E68" w:rsidP="0080793F">
      <w:r>
        <w:separator/>
      </w:r>
    </w:p>
  </w:endnote>
  <w:endnote w:type="continuationSeparator" w:id="0">
    <w:p w14:paraId="5805395C" w14:textId="77777777" w:rsidR="00DE4E68" w:rsidRDefault="00DE4E68" w:rsidP="0080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59B3" w14:textId="77777777" w:rsidR="00C145C9" w:rsidRDefault="00C145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8709" w14:textId="77777777" w:rsidR="00DE4E68" w:rsidRDefault="00DE4E68" w:rsidP="0080793F">
      <w:r>
        <w:separator/>
      </w:r>
    </w:p>
  </w:footnote>
  <w:footnote w:type="continuationSeparator" w:id="0">
    <w:p w14:paraId="4EDECD35" w14:textId="77777777" w:rsidR="00DE4E68" w:rsidRDefault="00DE4E68" w:rsidP="0080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162"/>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CBE"/>
    <w:rsid w:val="0001497B"/>
    <w:rsid w:val="00020A45"/>
    <w:rsid w:val="00045836"/>
    <w:rsid w:val="0005493E"/>
    <w:rsid w:val="00055616"/>
    <w:rsid w:val="000565A5"/>
    <w:rsid w:val="0007189C"/>
    <w:rsid w:val="00081DAC"/>
    <w:rsid w:val="00083C29"/>
    <w:rsid w:val="00087AF5"/>
    <w:rsid w:val="00093B2C"/>
    <w:rsid w:val="000C4888"/>
    <w:rsid w:val="000D064F"/>
    <w:rsid w:val="000D76A1"/>
    <w:rsid w:val="0011194B"/>
    <w:rsid w:val="00112AFA"/>
    <w:rsid w:val="00127A56"/>
    <w:rsid w:val="001350E7"/>
    <w:rsid w:val="0014126C"/>
    <w:rsid w:val="0014274B"/>
    <w:rsid w:val="00185702"/>
    <w:rsid w:val="00187F26"/>
    <w:rsid w:val="00193F64"/>
    <w:rsid w:val="001A748D"/>
    <w:rsid w:val="001B701B"/>
    <w:rsid w:val="001B7213"/>
    <w:rsid w:val="001C1BED"/>
    <w:rsid w:val="001D0BBA"/>
    <w:rsid w:val="001D5805"/>
    <w:rsid w:val="001F7735"/>
    <w:rsid w:val="00231E39"/>
    <w:rsid w:val="002414B3"/>
    <w:rsid w:val="002479F5"/>
    <w:rsid w:val="0025660A"/>
    <w:rsid w:val="002A1C3B"/>
    <w:rsid w:val="002A22F7"/>
    <w:rsid w:val="002B37FE"/>
    <w:rsid w:val="002C518B"/>
    <w:rsid w:val="002D4049"/>
    <w:rsid w:val="002E17AC"/>
    <w:rsid w:val="002F125E"/>
    <w:rsid w:val="003165AE"/>
    <w:rsid w:val="00323D05"/>
    <w:rsid w:val="00327B4D"/>
    <w:rsid w:val="00337324"/>
    <w:rsid w:val="00362380"/>
    <w:rsid w:val="00366004"/>
    <w:rsid w:val="00377BEE"/>
    <w:rsid w:val="003900D3"/>
    <w:rsid w:val="003A6091"/>
    <w:rsid w:val="00407A0A"/>
    <w:rsid w:val="0041266A"/>
    <w:rsid w:val="004134EC"/>
    <w:rsid w:val="00416082"/>
    <w:rsid w:val="00475331"/>
    <w:rsid w:val="004A3177"/>
    <w:rsid w:val="004A5840"/>
    <w:rsid w:val="004B01FB"/>
    <w:rsid w:val="004C6F85"/>
    <w:rsid w:val="004E163B"/>
    <w:rsid w:val="004F32A3"/>
    <w:rsid w:val="004F4140"/>
    <w:rsid w:val="00502F8F"/>
    <w:rsid w:val="00503AE2"/>
    <w:rsid w:val="00512E6D"/>
    <w:rsid w:val="0051401C"/>
    <w:rsid w:val="00523F0A"/>
    <w:rsid w:val="0055059F"/>
    <w:rsid w:val="00554BB6"/>
    <w:rsid w:val="00561973"/>
    <w:rsid w:val="0056561B"/>
    <w:rsid w:val="00567390"/>
    <w:rsid w:val="00572AA8"/>
    <w:rsid w:val="00592D93"/>
    <w:rsid w:val="005B18FD"/>
    <w:rsid w:val="005B1E2B"/>
    <w:rsid w:val="005C4084"/>
    <w:rsid w:val="005C56EF"/>
    <w:rsid w:val="005D6E09"/>
    <w:rsid w:val="005D7DE0"/>
    <w:rsid w:val="005F2DD3"/>
    <w:rsid w:val="00600D99"/>
    <w:rsid w:val="00655D51"/>
    <w:rsid w:val="00656EE0"/>
    <w:rsid w:val="00663892"/>
    <w:rsid w:val="00673D2C"/>
    <w:rsid w:val="006827D6"/>
    <w:rsid w:val="00683846"/>
    <w:rsid w:val="00691B9A"/>
    <w:rsid w:val="00694CF1"/>
    <w:rsid w:val="006A3B39"/>
    <w:rsid w:val="006B2E97"/>
    <w:rsid w:val="006B3BE0"/>
    <w:rsid w:val="006C5CE7"/>
    <w:rsid w:val="006D4C91"/>
    <w:rsid w:val="006D6619"/>
    <w:rsid w:val="006F2A52"/>
    <w:rsid w:val="0072572C"/>
    <w:rsid w:val="00733128"/>
    <w:rsid w:val="00760051"/>
    <w:rsid w:val="00760E9C"/>
    <w:rsid w:val="0077388D"/>
    <w:rsid w:val="00776313"/>
    <w:rsid w:val="007763F5"/>
    <w:rsid w:val="007A302A"/>
    <w:rsid w:val="007B5C60"/>
    <w:rsid w:val="007C57D5"/>
    <w:rsid w:val="007D4EAC"/>
    <w:rsid w:val="007E6F37"/>
    <w:rsid w:val="0080793F"/>
    <w:rsid w:val="00822D2E"/>
    <w:rsid w:val="008405D0"/>
    <w:rsid w:val="00841CD2"/>
    <w:rsid w:val="00872B39"/>
    <w:rsid w:val="00887CFB"/>
    <w:rsid w:val="00887DF4"/>
    <w:rsid w:val="008A2101"/>
    <w:rsid w:val="008C20A2"/>
    <w:rsid w:val="008D0F51"/>
    <w:rsid w:val="008D5D01"/>
    <w:rsid w:val="008F3F0C"/>
    <w:rsid w:val="0090163C"/>
    <w:rsid w:val="00905ED4"/>
    <w:rsid w:val="00912D03"/>
    <w:rsid w:val="00941A29"/>
    <w:rsid w:val="009462E2"/>
    <w:rsid w:val="00990B07"/>
    <w:rsid w:val="00992388"/>
    <w:rsid w:val="009A2F53"/>
    <w:rsid w:val="009B02CF"/>
    <w:rsid w:val="009B298B"/>
    <w:rsid w:val="009B4A9E"/>
    <w:rsid w:val="009B6056"/>
    <w:rsid w:val="00A019E3"/>
    <w:rsid w:val="00A227D0"/>
    <w:rsid w:val="00A346FA"/>
    <w:rsid w:val="00A44164"/>
    <w:rsid w:val="00A60F2B"/>
    <w:rsid w:val="00A85EDA"/>
    <w:rsid w:val="00A93728"/>
    <w:rsid w:val="00AA205E"/>
    <w:rsid w:val="00AA44FE"/>
    <w:rsid w:val="00AA54DB"/>
    <w:rsid w:val="00AB1C5C"/>
    <w:rsid w:val="00AB4D86"/>
    <w:rsid w:val="00AE0DCF"/>
    <w:rsid w:val="00AE3E5C"/>
    <w:rsid w:val="00AE6082"/>
    <w:rsid w:val="00AF740E"/>
    <w:rsid w:val="00B030D7"/>
    <w:rsid w:val="00B06208"/>
    <w:rsid w:val="00B245EE"/>
    <w:rsid w:val="00B27E94"/>
    <w:rsid w:val="00B3245D"/>
    <w:rsid w:val="00B40257"/>
    <w:rsid w:val="00B94C4D"/>
    <w:rsid w:val="00BA443D"/>
    <w:rsid w:val="00BA6D21"/>
    <w:rsid w:val="00BB0266"/>
    <w:rsid w:val="00BB644C"/>
    <w:rsid w:val="00BC6D66"/>
    <w:rsid w:val="00BD41B7"/>
    <w:rsid w:val="00BD4CBE"/>
    <w:rsid w:val="00C01D71"/>
    <w:rsid w:val="00C10289"/>
    <w:rsid w:val="00C145C9"/>
    <w:rsid w:val="00C16771"/>
    <w:rsid w:val="00C17813"/>
    <w:rsid w:val="00C2244B"/>
    <w:rsid w:val="00C245A3"/>
    <w:rsid w:val="00C27148"/>
    <w:rsid w:val="00C304EC"/>
    <w:rsid w:val="00C35D6B"/>
    <w:rsid w:val="00C62355"/>
    <w:rsid w:val="00CB7A84"/>
    <w:rsid w:val="00CC1C5B"/>
    <w:rsid w:val="00CC2E2D"/>
    <w:rsid w:val="00CC4896"/>
    <w:rsid w:val="00CF1914"/>
    <w:rsid w:val="00CF568D"/>
    <w:rsid w:val="00CF5C77"/>
    <w:rsid w:val="00D548FF"/>
    <w:rsid w:val="00D66001"/>
    <w:rsid w:val="00D809A5"/>
    <w:rsid w:val="00D80C5D"/>
    <w:rsid w:val="00D81620"/>
    <w:rsid w:val="00D8432E"/>
    <w:rsid w:val="00D94389"/>
    <w:rsid w:val="00DE4E68"/>
    <w:rsid w:val="00DE7D56"/>
    <w:rsid w:val="00DF6017"/>
    <w:rsid w:val="00E03ECA"/>
    <w:rsid w:val="00E16843"/>
    <w:rsid w:val="00E170D8"/>
    <w:rsid w:val="00E249D3"/>
    <w:rsid w:val="00E44353"/>
    <w:rsid w:val="00E74765"/>
    <w:rsid w:val="00E80C50"/>
    <w:rsid w:val="00E824C3"/>
    <w:rsid w:val="00E844CC"/>
    <w:rsid w:val="00E84764"/>
    <w:rsid w:val="00EA7051"/>
    <w:rsid w:val="00EB491D"/>
    <w:rsid w:val="00ED2CAF"/>
    <w:rsid w:val="00EF283C"/>
    <w:rsid w:val="00EF333E"/>
    <w:rsid w:val="00F013DD"/>
    <w:rsid w:val="00F04880"/>
    <w:rsid w:val="00F078E5"/>
    <w:rsid w:val="00F26535"/>
    <w:rsid w:val="00F27A08"/>
    <w:rsid w:val="00F33F02"/>
    <w:rsid w:val="00F35082"/>
    <w:rsid w:val="00F36BBF"/>
    <w:rsid w:val="00F62969"/>
    <w:rsid w:val="00F74CA8"/>
    <w:rsid w:val="00F810F1"/>
    <w:rsid w:val="00F92FF9"/>
    <w:rsid w:val="00F970A1"/>
    <w:rsid w:val="00FA2C45"/>
    <w:rsid w:val="00FA2F1D"/>
    <w:rsid w:val="00FA40A8"/>
    <w:rsid w:val="00FA6A63"/>
    <w:rsid w:val="00FB34CD"/>
    <w:rsid w:val="00FC5B56"/>
    <w:rsid w:val="00FC6A3C"/>
    <w:rsid w:val="00FE0F65"/>
    <w:rsid w:val="00FF00EA"/>
    <w:rsid w:val="00FF149E"/>
    <w:rsid w:val="00FF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6A446675"/>
  <w15:chartTrackingRefBased/>
  <w15:docId w15:val="{03116171-9A41-4D3D-8AC1-780F2DC1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355"/>
    <w:pPr>
      <w:widowControl w:val="0"/>
      <w:jc w:val="both"/>
    </w:pPr>
    <w:rPr>
      <w:rFonts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9" w:lineRule="exact"/>
      <w:jc w:val="both"/>
    </w:pPr>
    <w:rPr>
      <w:rFonts w:eastAsia="ＭＳ ゴシック" w:cs="ＭＳ ゴシック"/>
      <w:spacing w:val="-3"/>
      <w:sz w:val="24"/>
      <w:szCs w:val="24"/>
    </w:rPr>
  </w:style>
  <w:style w:type="table" w:styleId="a4">
    <w:name w:val="Table Grid"/>
    <w:basedOn w:val="a1"/>
    <w:rsid w:val="00C623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350E7"/>
    <w:rPr>
      <w:rFonts w:ascii="Arial" w:hAnsi="Arial"/>
      <w:sz w:val="18"/>
      <w:szCs w:val="18"/>
    </w:rPr>
  </w:style>
  <w:style w:type="paragraph" w:styleId="a6">
    <w:name w:val="header"/>
    <w:basedOn w:val="a"/>
    <w:link w:val="a7"/>
    <w:uiPriority w:val="99"/>
    <w:rsid w:val="0080793F"/>
    <w:pPr>
      <w:tabs>
        <w:tab w:val="center" w:pos="4252"/>
        <w:tab w:val="right" w:pos="8504"/>
      </w:tabs>
      <w:snapToGrid w:val="0"/>
    </w:pPr>
  </w:style>
  <w:style w:type="character" w:customStyle="1" w:styleId="a7">
    <w:name w:val="ヘッダー (文字)"/>
    <w:link w:val="a6"/>
    <w:uiPriority w:val="99"/>
    <w:rsid w:val="0080793F"/>
    <w:rPr>
      <w:rFonts w:eastAsia="ＭＳ ゴシック"/>
      <w:kern w:val="2"/>
      <w:sz w:val="22"/>
      <w:szCs w:val="22"/>
    </w:rPr>
  </w:style>
  <w:style w:type="paragraph" w:styleId="a8">
    <w:name w:val="footer"/>
    <w:basedOn w:val="a"/>
    <w:link w:val="a9"/>
    <w:uiPriority w:val="99"/>
    <w:rsid w:val="0080793F"/>
    <w:pPr>
      <w:tabs>
        <w:tab w:val="center" w:pos="4252"/>
        <w:tab w:val="right" w:pos="8504"/>
      </w:tabs>
      <w:snapToGrid w:val="0"/>
    </w:pPr>
  </w:style>
  <w:style w:type="character" w:customStyle="1" w:styleId="a9">
    <w:name w:val="フッター (文字)"/>
    <w:link w:val="a8"/>
    <w:uiPriority w:val="99"/>
    <w:rsid w:val="0080793F"/>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199F-7AE6-4ACB-9BFE-4EF37057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1325</Words>
  <Characters>7559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最終</vt:lpstr>
      <vt:lpstr>最終</vt:lpstr>
    </vt:vector>
  </TitlesOfParts>
  <Company>総務省</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最終</dc:title>
  <dc:subject/>
  <dc:creator>村山　　亮太郎</dc:creator>
  <cp:keywords/>
  <cp:lastModifiedBy>垂水 潤</cp:lastModifiedBy>
  <cp:revision>2</cp:revision>
  <cp:lastPrinted>2023-03-31T05:00:00Z</cp:lastPrinted>
  <dcterms:created xsi:type="dcterms:W3CDTF">2023-04-05T04:01:00Z</dcterms:created>
  <dcterms:modified xsi:type="dcterms:W3CDTF">2023-04-05T04:01:00Z</dcterms:modified>
</cp:coreProperties>
</file>